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2084F" w14:textId="77777777" w:rsidR="00E05423" w:rsidRDefault="00E05423" w:rsidP="00CE74BD">
      <w:pPr>
        <w:spacing w:before="240" w:after="240"/>
        <w:rPr>
          <w:b/>
          <w:sz w:val="20"/>
          <w:szCs w:val="20"/>
          <w:lang w:val="de-CH"/>
        </w:rPr>
      </w:pPr>
    </w:p>
    <w:p w14:paraId="4AE57639" w14:textId="77777777" w:rsidR="00FA6977" w:rsidRDefault="00172C2C" w:rsidP="00333582">
      <w:pPr>
        <w:spacing w:before="240" w:after="240"/>
        <w:rPr>
          <w:sz w:val="20"/>
          <w:szCs w:val="20"/>
          <w:lang w:val="de-CH"/>
        </w:rPr>
      </w:pPr>
      <w:r w:rsidRPr="00172C2C">
        <w:rPr>
          <w:b/>
          <w:sz w:val="20"/>
          <w:szCs w:val="20"/>
          <w:lang w:val="de-CH"/>
        </w:rPr>
        <w:t>Gewünschte Prüfung:</w:t>
      </w:r>
      <w:r w:rsidRPr="00172C2C">
        <w:rPr>
          <w:b/>
          <w:sz w:val="20"/>
          <w:szCs w:val="20"/>
          <w:lang w:val="de-CH"/>
        </w:rPr>
        <w:tab/>
      </w:r>
      <w:r w:rsidR="00CE74BD">
        <w:rPr>
          <w:b/>
          <w:sz w:val="20"/>
          <w:szCs w:val="20"/>
          <w:lang w:val="de-CH"/>
        </w:rPr>
        <w:br/>
      </w:r>
      <w:r w:rsidR="005E7C7A">
        <w:rPr>
          <w:sz w:val="20"/>
          <w:szCs w:val="20"/>
          <w:lang w:val="de-CH"/>
        </w:rPr>
        <w:br/>
      </w:r>
      <w:r w:rsidR="00CE74BD">
        <w:rPr>
          <w:sz w:val="20"/>
          <w:szCs w:val="20"/>
          <w:lang w:val="de-CH"/>
        </w:rPr>
        <w:br/>
      </w:r>
      <w:sdt>
        <w:sdtPr>
          <w:rPr>
            <w:sz w:val="20"/>
            <w:szCs w:val="20"/>
            <w:lang w:val="de-CH"/>
          </w:rPr>
          <w:id w:val="742072380"/>
          <w14:checkbox>
            <w14:checked w14:val="0"/>
            <w14:checkedState w14:val="2612" w14:font="MS Gothic"/>
            <w14:uncheckedState w14:val="2610" w14:font="MS Gothic"/>
          </w14:checkbox>
        </w:sdtPr>
        <w:sdtEndPr/>
        <w:sdtContent>
          <w:r w:rsidR="00F4061D">
            <w:rPr>
              <w:rFonts w:ascii="MS Gothic" w:eastAsia="MS Gothic" w:hAnsi="MS Gothic" w:hint="eastAsia"/>
              <w:sz w:val="20"/>
              <w:szCs w:val="20"/>
              <w:lang w:val="de-CH"/>
            </w:rPr>
            <w:t>☐</w:t>
          </w:r>
        </w:sdtContent>
      </w:sdt>
      <w:r w:rsidR="00F4061D">
        <w:rPr>
          <w:sz w:val="20"/>
          <w:szCs w:val="20"/>
          <w:lang w:val="de-CH"/>
        </w:rPr>
        <w:tab/>
      </w:r>
      <w:r w:rsidRPr="00FA6977">
        <w:rPr>
          <w:sz w:val="20"/>
          <w:szCs w:val="20"/>
          <w:lang w:val="de-CH"/>
        </w:rPr>
        <w:t>Übernachtfährte 500 m</w:t>
      </w:r>
      <w:r w:rsidR="00333582">
        <w:rPr>
          <w:sz w:val="20"/>
          <w:szCs w:val="20"/>
          <w:lang w:val="de-CH"/>
        </w:rPr>
        <w:br/>
      </w:r>
      <w:sdt>
        <w:sdtPr>
          <w:rPr>
            <w:sz w:val="20"/>
            <w:szCs w:val="20"/>
            <w:lang w:val="de-CH"/>
          </w:rPr>
          <w:id w:val="1371727402"/>
          <w14:checkbox>
            <w14:checked w14:val="0"/>
            <w14:checkedState w14:val="2612" w14:font="MS Gothic"/>
            <w14:uncheckedState w14:val="2610" w14:font="MS Gothic"/>
          </w14:checkbox>
        </w:sdtPr>
        <w:sdtEndPr/>
        <w:sdtContent>
          <w:r w:rsidR="00F4061D">
            <w:rPr>
              <w:rFonts w:ascii="MS Gothic" w:eastAsia="MS Gothic" w:hAnsi="MS Gothic" w:hint="eastAsia"/>
              <w:sz w:val="20"/>
              <w:szCs w:val="20"/>
              <w:lang w:val="de-CH"/>
            </w:rPr>
            <w:t>☐</w:t>
          </w:r>
        </w:sdtContent>
      </w:sdt>
      <w:r w:rsidR="00F4061D">
        <w:rPr>
          <w:sz w:val="20"/>
          <w:szCs w:val="20"/>
          <w:lang w:val="de-CH"/>
        </w:rPr>
        <w:tab/>
      </w:r>
      <w:r w:rsidRPr="00FA6977">
        <w:rPr>
          <w:sz w:val="20"/>
          <w:szCs w:val="20"/>
          <w:lang w:val="de-CH"/>
        </w:rPr>
        <w:t>Spezialf</w:t>
      </w:r>
      <w:r>
        <w:rPr>
          <w:sz w:val="20"/>
          <w:szCs w:val="20"/>
          <w:lang w:val="de-CH"/>
        </w:rPr>
        <w:t>ä</w:t>
      </w:r>
      <w:r w:rsidRPr="00FA6977">
        <w:rPr>
          <w:sz w:val="20"/>
          <w:szCs w:val="20"/>
          <w:lang w:val="de-CH"/>
        </w:rPr>
        <w:t>hrte 1000 m</w:t>
      </w:r>
      <w:r w:rsidR="00333582">
        <w:rPr>
          <w:sz w:val="20"/>
          <w:szCs w:val="20"/>
          <w:lang w:val="de-CH"/>
        </w:rPr>
        <w:t xml:space="preserve"> </w:t>
      </w:r>
      <w:r w:rsidR="00E05423">
        <w:rPr>
          <w:sz w:val="20"/>
          <w:szCs w:val="20"/>
          <w:lang w:val="de-CH"/>
        </w:rPr>
        <w:br/>
      </w:r>
      <w:r w:rsidR="005E7C7A">
        <w:rPr>
          <w:sz w:val="20"/>
          <w:szCs w:val="20"/>
          <w:lang w:val="de-CH"/>
        </w:rPr>
        <w:br/>
      </w:r>
    </w:p>
    <w:p w14:paraId="5FF53309" w14:textId="3AA569F0" w:rsidR="004C505E" w:rsidRDefault="004C505E" w:rsidP="00DD1AA6">
      <w:pPr>
        <w:pStyle w:val="Listenabsatz"/>
        <w:ind w:left="0"/>
        <w:rPr>
          <w:sz w:val="20"/>
          <w:szCs w:val="20"/>
          <w:lang w:val="de-CH"/>
        </w:rPr>
      </w:pPr>
      <w:r>
        <w:rPr>
          <w:b/>
          <w:sz w:val="20"/>
          <w:szCs w:val="20"/>
          <w:lang w:val="de-CH"/>
        </w:rPr>
        <w:t>Mögliches</w:t>
      </w:r>
      <w:r w:rsidRPr="002F3AC2">
        <w:rPr>
          <w:b/>
          <w:sz w:val="20"/>
          <w:szCs w:val="20"/>
          <w:lang w:val="de-CH"/>
        </w:rPr>
        <w:t xml:space="preserve"> Prüfungsdatum:</w:t>
      </w:r>
      <w:r>
        <w:rPr>
          <w:b/>
          <w:sz w:val="20"/>
          <w:szCs w:val="20"/>
          <w:lang w:val="de-CH"/>
        </w:rPr>
        <w:br/>
      </w:r>
      <w:r>
        <w:rPr>
          <w:b/>
          <w:sz w:val="20"/>
          <w:szCs w:val="20"/>
          <w:lang w:val="de-CH"/>
        </w:rPr>
        <w:br/>
      </w:r>
      <w:r>
        <w:rPr>
          <w:b/>
          <w:sz w:val="20"/>
          <w:szCs w:val="20"/>
          <w:lang w:val="de-CH"/>
        </w:rPr>
        <w:br/>
      </w:r>
      <w:sdt>
        <w:sdtPr>
          <w:rPr>
            <w:sz w:val="20"/>
            <w:szCs w:val="20"/>
            <w:lang w:val="de-CH"/>
          </w:rPr>
          <w:id w:val="-1186975521"/>
          <w14:checkbox>
            <w14:checked w14:val="0"/>
            <w14:checkedState w14:val="2612" w14:font="MS Gothic"/>
            <w14:uncheckedState w14:val="2610" w14:font="MS Gothic"/>
          </w14:checkbox>
        </w:sdtPr>
        <w:sdtEndPr/>
        <w:sdtContent>
          <w:r>
            <w:rPr>
              <w:rFonts w:ascii="MS Gothic" w:eastAsia="MS Gothic" w:hAnsi="MS Gothic" w:hint="eastAsia"/>
              <w:sz w:val="20"/>
              <w:szCs w:val="20"/>
              <w:lang w:val="de-CH"/>
            </w:rPr>
            <w:t>☐</w:t>
          </w:r>
        </w:sdtContent>
      </w:sdt>
      <w:r>
        <w:rPr>
          <w:sz w:val="20"/>
          <w:szCs w:val="20"/>
          <w:lang w:val="de-CH"/>
        </w:rPr>
        <w:tab/>
      </w:r>
      <w:r w:rsidR="001839AA">
        <w:rPr>
          <w:sz w:val="20"/>
          <w:szCs w:val="20"/>
          <w:lang w:val="de-CH"/>
        </w:rPr>
        <w:t>25</w:t>
      </w:r>
      <w:r>
        <w:rPr>
          <w:sz w:val="20"/>
          <w:szCs w:val="20"/>
          <w:lang w:val="de-CH"/>
        </w:rPr>
        <w:t>. Mai 202</w:t>
      </w:r>
      <w:r w:rsidR="001839AA">
        <w:rPr>
          <w:sz w:val="20"/>
          <w:szCs w:val="20"/>
          <w:lang w:val="de-CH"/>
        </w:rPr>
        <w:t>5</w:t>
      </w:r>
      <w:r>
        <w:rPr>
          <w:sz w:val="20"/>
          <w:szCs w:val="20"/>
          <w:lang w:val="de-CH"/>
        </w:rPr>
        <w:t xml:space="preserve"> im Gebiet </w:t>
      </w:r>
      <w:r w:rsidR="001839AA">
        <w:rPr>
          <w:sz w:val="20"/>
          <w:szCs w:val="20"/>
          <w:lang w:val="de-CH"/>
        </w:rPr>
        <w:t xml:space="preserve">See und </w:t>
      </w:r>
      <w:proofErr w:type="spellStart"/>
      <w:r w:rsidR="001839AA">
        <w:rPr>
          <w:sz w:val="20"/>
          <w:szCs w:val="20"/>
          <w:lang w:val="de-CH"/>
        </w:rPr>
        <w:t>Gaster</w:t>
      </w:r>
      <w:proofErr w:type="spellEnd"/>
      <w:r>
        <w:rPr>
          <w:sz w:val="20"/>
          <w:szCs w:val="20"/>
          <w:lang w:val="de-CH"/>
        </w:rPr>
        <w:br/>
      </w:r>
      <w:sdt>
        <w:sdtPr>
          <w:rPr>
            <w:sz w:val="20"/>
            <w:szCs w:val="20"/>
            <w:lang w:val="de-CH"/>
          </w:rPr>
          <w:id w:val="-1753115520"/>
          <w14:checkbox>
            <w14:checked w14:val="0"/>
            <w14:checkedState w14:val="2612" w14:font="MS Gothic"/>
            <w14:uncheckedState w14:val="2610" w14:font="MS Gothic"/>
          </w14:checkbox>
        </w:sdtPr>
        <w:sdtEndPr/>
        <w:sdtContent>
          <w:r>
            <w:rPr>
              <w:rFonts w:ascii="MS Gothic" w:eastAsia="MS Gothic" w:hAnsi="MS Gothic" w:hint="eastAsia"/>
              <w:sz w:val="20"/>
              <w:szCs w:val="20"/>
              <w:lang w:val="de-CH"/>
            </w:rPr>
            <w:t>☐</w:t>
          </w:r>
        </w:sdtContent>
      </w:sdt>
      <w:r>
        <w:rPr>
          <w:sz w:val="20"/>
          <w:szCs w:val="20"/>
          <w:lang w:val="de-CH"/>
        </w:rPr>
        <w:tab/>
      </w:r>
      <w:r w:rsidR="001839AA">
        <w:rPr>
          <w:sz w:val="20"/>
          <w:szCs w:val="20"/>
          <w:lang w:val="de-CH"/>
        </w:rPr>
        <w:t>29</w:t>
      </w:r>
      <w:r>
        <w:rPr>
          <w:sz w:val="20"/>
          <w:szCs w:val="20"/>
          <w:lang w:val="de-CH"/>
        </w:rPr>
        <w:t>.</w:t>
      </w:r>
      <w:r w:rsidRPr="00A74E6A">
        <w:rPr>
          <w:sz w:val="20"/>
          <w:szCs w:val="20"/>
          <w:lang w:val="de-CH"/>
        </w:rPr>
        <w:t xml:space="preserve"> </w:t>
      </w:r>
      <w:r>
        <w:rPr>
          <w:sz w:val="20"/>
          <w:szCs w:val="20"/>
          <w:lang w:val="de-CH"/>
        </w:rPr>
        <w:t>Juni</w:t>
      </w:r>
      <w:r w:rsidRPr="00A74E6A">
        <w:rPr>
          <w:sz w:val="20"/>
          <w:szCs w:val="20"/>
          <w:lang w:val="de-CH"/>
        </w:rPr>
        <w:t xml:space="preserve"> </w:t>
      </w:r>
      <w:r>
        <w:rPr>
          <w:sz w:val="20"/>
          <w:szCs w:val="20"/>
          <w:lang w:val="de-CH"/>
        </w:rPr>
        <w:t>202</w:t>
      </w:r>
      <w:r w:rsidR="001839AA">
        <w:rPr>
          <w:sz w:val="20"/>
          <w:szCs w:val="20"/>
          <w:lang w:val="de-CH"/>
        </w:rPr>
        <w:t>5</w:t>
      </w:r>
      <w:r>
        <w:rPr>
          <w:sz w:val="20"/>
          <w:szCs w:val="20"/>
          <w:lang w:val="de-CH"/>
        </w:rPr>
        <w:t xml:space="preserve"> im Gebiet </w:t>
      </w:r>
      <w:r w:rsidR="001839AA">
        <w:rPr>
          <w:sz w:val="20"/>
          <w:szCs w:val="20"/>
          <w:lang w:val="de-CH"/>
        </w:rPr>
        <w:t>Werdenberg</w:t>
      </w:r>
      <w:r w:rsidR="00333582">
        <w:rPr>
          <w:sz w:val="20"/>
          <w:szCs w:val="20"/>
          <w:lang w:val="de-CH"/>
        </w:rPr>
        <w:br/>
      </w:r>
    </w:p>
    <w:p w14:paraId="5CB3C14D" w14:textId="68C64FBB" w:rsidR="006F45D8" w:rsidRDefault="00FA6977" w:rsidP="00FA6977">
      <w:pPr>
        <w:spacing w:before="240" w:after="240"/>
        <w:rPr>
          <w:sz w:val="20"/>
          <w:szCs w:val="20"/>
          <w:lang w:val="de-CH"/>
        </w:rPr>
      </w:pPr>
      <w:r w:rsidRPr="0012050F">
        <w:rPr>
          <w:sz w:val="20"/>
          <w:szCs w:val="20"/>
          <w:lang w:val="de-CH"/>
        </w:rPr>
        <w:t xml:space="preserve">Voraussetzung für die 500 m Fährte: Hund </w:t>
      </w:r>
      <w:r w:rsidR="00F4061D">
        <w:rPr>
          <w:sz w:val="20"/>
          <w:szCs w:val="20"/>
          <w:lang w:val="de-CH"/>
        </w:rPr>
        <w:t>ist mind.</w:t>
      </w:r>
      <w:r w:rsidRPr="0012050F">
        <w:rPr>
          <w:sz w:val="20"/>
          <w:szCs w:val="20"/>
          <w:lang w:val="de-CH"/>
        </w:rPr>
        <w:t xml:space="preserve"> 15 Monate</w:t>
      </w:r>
      <w:r w:rsidR="001839AA">
        <w:rPr>
          <w:sz w:val="20"/>
          <w:szCs w:val="20"/>
          <w:lang w:val="de-CH"/>
        </w:rPr>
        <w:t xml:space="preserve"> </w:t>
      </w:r>
      <w:r w:rsidR="00CE74BD">
        <w:rPr>
          <w:sz w:val="20"/>
          <w:szCs w:val="20"/>
          <w:lang w:val="de-CH"/>
        </w:rPr>
        <w:t>alt</w:t>
      </w:r>
    </w:p>
    <w:p w14:paraId="770B896D" w14:textId="77777777" w:rsidR="00FA6977" w:rsidRPr="006F45D8" w:rsidRDefault="00FA6977" w:rsidP="00FA6977">
      <w:pPr>
        <w:spacing w:before="240" w:after="240"/>
        <w:rPr>
          <w:sz w:val="20"/>
          <w:szCs w:val="20"/>
          <w:lang w:val="de-CH"/>
        </w:rPr>
      </w:pPr>
      <w:r w:rsidRPr="003F58E7">
        <w:rPr>
          <w:sz w:val="20"/>
          <w:szCs w:val="20"/>
          <w:lang w:val="de-CH"/>
        </w:rPr>
        <w:t xml:space="preserve">Voraussetzung für die 1000 m Fährte ist eine </w:t>
      </w:r>
      <w:r w:rsidR="003F58E7">
        <w:rPr>
          <w:sz w:val="20"/>
          <w:szCs w:val="20"/>
          <w:lang w:val="de-CH"/>
        </w:rPr>
        <w:t xml:space="preserve">gem. TKJ anerkannte, </w:t>
      </w:r>
      <w:r w:rsidRPr="003F58E7">
        <w:rPr>
          <w:sz w:val="20"/>
          <w:szCs w:val="20"/>
          <w:lang w:val="de-CH"/>
        </w:rPr>
        <w:t>bestandene 500 m Fährte.</w:t>
      </w:r>
    </w:p>
    <w:p w14:paraId="10A40E5D" w14:textId="77777777" w:rsidR="00FF4012" w:rsidRDefault="00FA6977" w:rsidP="00FA6977">
      <w:pPr>
        <w:spacing w:before="240" w:after="240"/>
        <w:rPr>
          <w:sz w:val="20"/>
          <w:szCs w:val="20"/>
          <w:lang w:val="de-CH"/>
        </w:rPr>
      </w:pPr>
      <w:r>
        <w:rPr>
          <w:sz w:val="20"/>
          <w:szCs w:val="20"/>
          <w:lang w:val="de-CH"/>
        </w:rPr>
        <w:t xml:space="preserve">500 m Fährte </w:t>
      </w:r>
      <w:r w:rsidR="00585382">
        <w:rPr>
          <w:sz w:val="20"/>
          <w:szCs w:val="20"/>
          <w:lang w:val="de-CH"/>
        </w:rPr>
        <w:t>bestanden</w:t>
      </w:r>
      <w:r w:rsidR="008E5A57">
        <w:rPr>
          <w:sz w:val="20"/>
          <w:szCs w:val="20"/>
          <w:lang w:val="de-CH"/>
        </w:rPr>
        <w:t>:</w:t>
      </w:r>
      <w:r w:rsidR="007559E2">
        <w:rPr>
          <w:sz w:val="20"/>
          <w:szCs w:val="20"/>
          <w:lang w:val="de-CH"/>
        </w:rPr>
        <w:tab/>
      </w:r>
      <w:r w:rsidR="00BE6131" w:rsidRPr="00BE6131">
        <w:rPr>
          <w:sz w:val="18"/>
          <w:szCs w:val="18"/>
          <w:lang w:val="de-CH"/>
        </w:rPr>
        <w:t>Datum</w:t>
      </w:r>
      <w:r>
        <w:rPr>
          <w:sz w:val="20"/>
          <w:szCs w:val="20"/>
          <w:lang w:val="de-CH"/>
        </w:rPr>
        <w:t>:</w:t>
      </w:r>
      <w:r w:rsidR="0027106F">
        <w:rPr>
          <w:sz w:val="20"/>
          <w:szCs w:val="20"/>
          <w:lang w:val="de-CH"/>
        </w:rPr>
        <w:t xml:space="preserve"> ............................</w:t>
      </w:r>
      <w:r w:rsidR="008E5A57">
        <w:rPr>
          <w:sz w:val="20"/>
          <w:szCs w:val="20"/>
          <w:lang w:val="de-CH"/>
        </w:rPr>
        <w:t>...........</w:t>
      </w:r>
      <w:r w:rsidR="00BE6131">
        <w:rPr>
          <w:sz w:val="20"/>
          <w:szCs w:val="20"/>
          <w:lang w:val="de-CH"/>
        </w:rPr>
        <w:t>.</w:t>
      </w:r>
      <w:r w:rsidR="0027106F">
        <w:rPr>
          <w:sz w:val="20"/>
          <w:szCs w:val="20"/>
          <w:lang w:val="de-CH"/>
        </w:rPr>
        <w:t xml:space="preserve">  </w:t>
      </w:r>
      <w:r w:rsidR="00BE6131" w:rsidRPr="00BE6131">
        <w:rPr>
          <w:sz w:val="18"/>
          <w:szCs w:val="18"/>
          <w:lang w:val="de-CH"/>
        </w:rPr>
        <w:t>Ort</w:t>
      </w:r>
      <w:r>
        <w:rPr>
          <w:sz w:val="20"/>
          <w:szCs w:val="20"/>
          <w:lang w:val="de-CH"/>
        </w:rPr>
        <w:t>: ............................</w:t>
      </w:r>
      <w:r w:rsidR="008E5A57">
        <w:rPr>
          <w:sz w:val="20"/>
          <w:szCs w:val="20"/>
          <w:lang w:val="de-CH"/>
        </w:rPr>
        <w:t>..............</w:t>
      </w:r>
      <w:r w:rsidR="003F58E7">
        <w:rPr>
          <w:sz w:val="20"/>
          <w:szCs w:val="20"/>
          <w:lang w:val="de-CH"/>
        </w:rPr>
        <w:br/>
        <w:t>(</w:t>
      </w:r>
      <w:r w:rsidR="00E05423">
        <w:rPr>
          <w:sz w:val="20"/>
          <w:szCs w:val="20"/>
          <w:lang w:val="de-CH"/>
        </w:rPr>
        <w:t xml:space="preserve">Bitte </w:t>
      </w:r>
      <w:r w:rsidR="003F58E7">
        <w:rPr>
          <w:sz w:val="20"/>
          <w:szCs w:val="20"/>
          <w:lang w:val="de-CH"/>
        </w:rPr>
        <w:t xml:space="preserve">Kopie der </w:t>
      </w:r>
      <w:r w:rsidR="00267202">
        <w:rPr>
          <w:sz w:val="20"/>
          <w:szCs w:val="20"/>
          <w:lang w:val="de-CH"/>
        </w:rPr>
        <w:t xml:space="preserve">Bestätigung zur </w:t>
      </w:r>
      <w:r w:rsidR="003F58E7">
        <w:rPr>
          <w:sz w:val="20"/>
          <w:szCs w:val="20"/>
          <w:lang w:val="de-CH"/>
        </w:rPr>
        <w:t>bestandenen Prüfung beilegen)</w:t>
      </w:r>
      <w:r w:rsidR="005E7C7A">
        <w:rPr>
          <w:sz w:val="20"/>
          <w:szCs w:val="20"/>
          <w:lang w:val="de-CH"/>
        </w:rPr>
        <w:br/>
      </w:r>
      <w:r w:rsidR="005E7C7A">
        <w:rPr>
          <w:sz w:val="20"/>
          <w:szCs w:val="20"/>
          <w:lang w:val="de-CH"/>
        </w:rPr>
        <w:br/>
      </w:r>
    </w:p>
    <w:p w14:paraId="00C7D1B1" w14:textId="77777777" w:rsidR="003F58E7" w:rsidRDefault="005E7C7A" w:rsidP="00FA6977">
      <w:pPr>
        <w:spacing w:before="240" w:after="240"/>
        <w:rPr>
          <w:sz w:val="20"/>
          <w:szCs w:val="20"/>
          <w:lang w:val="de-CH"/>
        </w:rPr>
      </w:pPr>
      <w:r>
        <w:rPr>
          <w:sz w:val="20"/>
          <w:szCs w:val="20"/>
          <w:lang w:val="de-CH"/>
        </w:rPr>
        <w:t xml:space="preserve">Absolvierte Prüfungen im Zeitraum zwischen der Anmeldung und dem Prüfungstag sind der Prüfungsleitung umgehend mitzuteilen. Für den Fall, dass für die betroffene Prüfungsart noch weitere Anmeldungen vorhanden sind, kann die Prüfungsleitung eine Rückstellung Ihres Gespannes zu Gunsten eines anderen, auf dieser Prüfungsart noch nicht geprüften Gespannes bestimmen. Im Grundsatz gilt in einem solchen Fall, dass Nenngeld </w:t>
      </w:r>
      <w:proofErr w:type="spellStart"/>
      <w:r>
        <w:rPr>
          <w:sz w:val="20"/>
          <w:szCs w:val="20"/>
          <w:lang w:val="de-CH"/>
        </w:rPr>
        <w:t>Reuegeld</w:t>
      </w:r>
      <w:proofErr w:type="spellEnd"/>
      <w:r>
        <w:rPr>
          <w:sz w:val="20"/>
          <w:szCs w:val="20"/>
          <w:lang w:val="de-CH"/>
        </w:rPr>
        <w:t xml:space="preserve"> ist.</w:t>
      </w:r>
    </w:p>
    <w:p w14:paraId="0CC426DB" w14:textId="77777777" w:rsidR="00FF4012" w:rsidRDefault="00FF4012" w:rsidP="00FA6977">
      <w:pPr>
        <w:spacing w:before="240" w:after="240"/>
        <w:rPr>
          <w:sz w:val="20"/>
          <w:szCs w:val="20"/>
          <w:lang w:val="de-CH"/>
        </w:rPr>
      </w:pPr>
    </w:p>
    <w:p w14:paraId="5C1351D6" w14:textId="77777777" w:rsidR="00E05423" w:rsidRDefault="005E7C7A" w:rsidP="00FA6977">
      <w:pPr>
        <w:spacing w:before="240" w:after="240"/>
        <w:rPr>
          <w:sz w:val="20"/>
          <w:szCs w:val="20"/>
          <w:lang w:val="de-CH"/>
        </w:rPr>
      </w:pPr>
      <w:r>
        <w:rPr>
          <w:sz w:val="20"/>
          <w:szCs w:val="20"/>
          <w:lang w:val="de-CH"/>
        </w:rPr>
        <w:t>Bitte legen Sie ein</w:t>
      </w:r>
      <w:r w:rsidR="00FF4012">
        <w:rPr>
          <w:sz w:val="20"/>
          <w:szCs w:val="20"/>
          <w:lang w:val="de-CH"/>
        </w:rPr>
        <w:t>e</w:t>
      </w:r>
      <w:r>
        <w:rPr>
          <w:sz w:val="20"/>
          <w:szCs w:val="20"/>
          <w:lang w:val="de-CH"/>
        </w:rPr>
        <w:t xml:space="preserve"> </w:t>
      </w:r>
      <w:r w:rsidR="00FA6977">
        <w:rPr>
          <w:sz w:val="20"/>
          <w:szCs w:val="20"/>
          <w:lang w:val="de-CH"/>
        </w:rPr>
        <w:t>Kopie</w:t>
      </w:r>
      <w:r w:rsidR="005E5A52">
        <w:rPr>
          <w:sz w:val="20"/>
          <w:szCs w:val="20"/>
          <w:lang w:val="de-CH"/>
        </w:rPr>
        <w:t xml:space="preserve"> des</w:t>
      </w:r>
      <w:r w:rsidR="00FA6977">
        <w:rPr>
          <w:sz w:val="20"/>
          <w:szCs w:val="20"/>
          <w:lang w:val="de-CH"/>
        </w:rPr>
        <w:t xml:space="preserve"> </w:t>
      </w:r>
      <w:r w:rsidR="00FA6977" w:rsidRPr="00EE69D8">
        <w:rPr>
          <w:b/>
          <w:sz w:val="20"/>
          <w:szCs w:val="20"/>
          <w:lang w:val="de-CH"/>
        </w:rPr>
        <w:t>Stammbaum</w:t>
      </w:r>
      <w:r w:rsidR="005E5A52">
        <w:rPr>
          <w:b/>
          <w:sz w:val="20"/>
          <w:szCs w:val="20"/>
          <w:lang w:val="de-CH"/>
        </w:rPr>
        <w:t>s</w:t>
      </w:r>
      <w:r w:rsidR="00FA6977" w:rsidRPr="00EE69D8">
        <w:rPr>
          <w:b/>
          <w:sz w:val="20"/>
          <w:szCs w:val="20"/>
          <w:lang w:val="de-CH"/>
        </w:rPr>
        <w:t xml:space="preserve"> </w:t>
      </w:r>
      <w:r w:rsidR="003F58E7" w:rsidRPr="00EE69D8">
        <w:rPr>
          <w:b/>
          <w:sz w:val="20"/>
          <w:szCs w:val="20"/>
          <w:lang w:val="de-CH"/>
        </w:rPr>
        <w:t>und</w:t>
      </w:r>
      <w:r w:rsidR="00F4061D" w:rsidRPr="00EE69D8">
        <w:rPr>
          <w:b/>
          <w:sz w:val="20"/>
          <w:szCs w:val="20"/>
          <w:lang w:val="de-CH"/>
        </w:rPr>
        <w:t xml:space="preserve"> </w:t>
      </w:r>
      <w:r w:rsidR="003F58E7" w:rsidRPr="00EE69D8">
        <w:rPr>
          <w:b/>
          <w:sz w:val="20"/>
          <w:szCs w:val="20"/>
          <w:lang w:val="de-CH"/>
        </w:rPr>
        <w:t>/</w:t>
      </w:r>
      <w:r w:rsidR="00F4061D" w:rsidRPr="00EE69D8">
        <w:rPr>
          <w:b/>
          <w:sz w:val="20"/>
          <w:szCs w:val="20"/>
          <w:lang w:val="de-CH"/>
        </w:rPr>
        <w:t xml:space="preserve"> </w:t>
      </w:r>
      <w:r w:rsidR="003F58E7" w:rsidRPr="00EE69D8">
        <w:rPr>
          <w:b/>
          <w:sz w:val="20"/>
          <w:szCs w:val="20"/>
          <w:lang w:val="de-CH"/>
        </w:rPr>
        <w:t>oder Leistungsheft</w:t>
      </w:r>
      <w:r w:rsidR="005E5A52">
        <w:rPr>
          <w:b/>
          <w:sz w:val="20"/>
          <w:szCs w:val="20"/>
          <w:lang w:val="de-CH"/>
        </w:rPr>
        <w:t>s</w:t>
      </w:r>
      <w:r w:rsidR="003F58E7" w:rsidRPr="00EE69D8">
        <w:rPr>
          <w:b/>
          <w:sz w:val="20"/>
          <w:szCs w:val="20"/>
          <w:lang w:val="de-CH"/>
        </w:rPr>
        <w:t xml:space="preserve"> TK</w:t>
      </w:r>
      <w:r w:rsidR="00EF0DE5">
        <w:rPr>
          <w:b/>
          <w:sz w:val="20"/>
          <w:szCs w:val="20"/>
          <w:lang w:val="de-CH"/>
        </w:rPr>
        <w:t>J, des</w:t>
      </w:r>
      <w:r w:rsidR="00EF0DE5">
        <w:rPr>
          <w:sz w:val="20"/>
          <w:szCs w:val="20"/>
          <w:lang w:val="de-CH"/>
        </w:rPr>
        <w:t xml:space="preserve"> </w:t>
      </w:r>
      <w:r w:rsidR="00EE69D8" w:rsidRPr="00EE69D8">
        <w:rPr>
          <w:b/>
          <w:sz w:val="20"/>
          <w:szCs w:val="20"/>
          <w:lang w:val="de-CH"/>
        </w:rPr>
        <w:t>Impfausweis</w:t>
      </w:r>
      <w:r w:rsidR="005E5A52">
        <w:rPr>
          <w:b/>
          <w:sz w:val="20"/>
          <w:szCs w:val="20"/>
          <w:lang w:val="de-CH"/>
        </w:rPr>
        <w:t>es</w:t>
      </w:r>
      <w:r>
        <w:rPr>
          <w:b/>
          <w:sz w:val="20"/>
          <w:szCs w:val="20"/>
          <w:lang w:val="de-CH"/>
        </w:rPr>
        <w:t>, eines Haftpflichtversicherungsnachweises</w:t>
      </w:r>
      <w:r w:rsidR="00EE69D8">
        <w:rPr>
          <w:sz w:val="20"/>
          <w:szCs w:val="20"/>
          <w:lang w:val="de-CH"/>
        </w:rPr>
        <w:t xml:space="preserve"> </w:t>
      </w:r>
      <w:r w:rsidR="00EF0DE5">
        <w:rPr>
          <w:sz w:val="20"/>
          <w:szCs w:val="20"/>
          <w:lang w:val="de-CH"/>
        </w:rPr>
        <w:t xml:space="preserve">und der </w:t>
      </w:r>
      <w:r w:rsidR="00EF0DE5">
        <w:rPr>
          <w:b/>
          <w:sz w:val="20"/>
          <w:szCs w:val="20"/>
          <w:lang w:val="de-CH"/>
        </w:rPr>
        <w:t xml:space="preserve">Jagdberechtigung </w:t>
      </w:r>
      <w:r w:rsidR="00FA6977">
        <w:rPr>
          <w:sz w:val="20"/>
          <w:szCs w:val="20"/>
          <w:lang w:val="de-CH"/>
        </w:rPr>
        <w:t>bei.</w:t>
      </w:r>
      <w:r w:rsidR="003F58E7">
        <w:rPr>
          <w:sz w:val="20"/>
          <w:szCs w:val="20"/>
          <w:lang w:val="de-CH"/>
        </w:rPr>
        <w:t xml:space="preserve"> (Leistungsheft TKJ kann für Junghunde zu Fr. </w:t>
      </w:r>
      <w:r w:rsidR="00EF0DE5">
        <w:rPr>
          <w:sz w:val="20"/>
          <w:szCs w:val="20"/>
          <w:lang w:val="de-CH"/>
        </w:rPr>
        <w:t>3</w:t>
      </w:r>
      <w:r w:rsidR="003F58E7">
        <w:rPr>
          <w:sz w:val="20"/>
          <w:szCs w:val="20"/>
          <w:lang w:val="de-CH"/>
        </w:rPr>
        <w:t>0.— über die Prüfungsleitung bezogen werden)</w:t>
      </w:r>
      <w:r w:rsidR="00F4061D">
        <w:rPr>
          <w:sz w:val="20"/>
          <w:szCs w:val="20"/>
          <w:lang w:val="de-CH"/>
        </w:rPr>
        <w:t>. Der Stammbaum und / oder das Leistungsheft</w:t>
      </w:r>
      <w:r w:rsidR="00EE69D8">
        <w:rPr>
          <w:sz w:val="20"/>
          <w:szCs w:val="20"/>
          <w:lang w:val="de-CH"/>
        </w:rPr>
        <w:t xml:space="preserve"> sowie der Impfausweis</w:t>
      </w:r>
      <w:r>
        <w:rPr>
          <w:sz w:val="20"/>
          <w:szCs w:val="20"/>
          <w:lang w:val="de-CH"/>
        </w:rPr>
        <w:t xml:space="preserve"> und der Versicherungsnachweis</w:t>
      </w:r>
      <w:r w:rsidR="00F4061D">
        <w:rPr>
          <w:sz w:val="20"/>
          <w:szCs w:val="20"/>
          <w:lang w:val="de-CH"/>
        </w:rPr>
        <w:t xml:space="preserve"> </w:t>
      </w:r>
      <w:r>
        <w:rPr>
          <w:sz w:val="20"/>
          <w:szCs w:val="20"/>
          <w:lang w:val="de-CH"/>
        </w:rPr>
        <w:t xml:space="preserve">sind Voraussetzung für die Zulassung und </w:t>
      </w:r>
      <w:r w:rsidR="00F4061D">
        <w:rPr>
          <w:sz w:val="20"/>
          <w:szCs w:val="20"/>
          <w:lang w:val="de-CH"/>
        </w:rPr>
        <w:t xml:space="preserve">müssen am Prüfungstag vor Prüfungsantritt im Original vorgelegt werden. Das </w:t>
      </w:r>
      <w:r w:rsidR="00267202">
        <w:rPr>
          <w:sz w:val="20"/>
          <w:szCs w:val="20"/>
          <w:lang w:val="de-CH"/>
        </w:rPr>
        <w:t>Prüfungse</w:t>
      </w:r>
      <w:r w:rsidR="00F4061D">
        <w:rPr>
          <w:sz w:val="20"/>
          <w:szCs w:val="20"/>
          <w:lang w:val="de-CH"/>
        </w:rPr>
        <w:t>rgebnis wird in jedem Fall eingetrag</w:t>
      </w:r>
      <w:r w:rsidR="007559E2">
        <w:rPr>
          <w:sz w:val="20"/>
          <w:szCs w:val="20"/>
          <w:lang w:val="de-CH"/>
        </w:rPr>
        <w:t>e</w:t>
      </w:r>
      <w:r w:rsidR="00F4061D">
        <w:rPr>
          <w:sz w:val="20"/>
          <w:szCs w:val="20"/>
          <w:lang w:val="de-CH"/>
        </w:rPr>
        <w:t>n.</w:t>
      </w:r>
    </w:p>
    <w:p w14:paraId="6C375F82" w14:textId="77777777" w:rsidR="00FF4012" w:rsidRDefault="00FF4012" w:rsidP="00FA6977">
      <w:pPr>
        <w:spacing w:before="240" w:after="240"/>
        <w:rPr>
          <w:sz w:val="20"/>
          <w:szCs w:val="20"/>
          <w:lang w:val="de-CH"/>
        </w:rPr>
      </w:pPr>
    </w:p>
    <w:p w14:paraId="235801CD" w14:textId="77777777" w:rsidR="00A74E6A" w:rsidRDefault="00DD1AA6" w:rsidP="008E14D8">
      <w:pPr>
        <w:spacing w:before="240" w:after="240"/>
        <w:rPr>
          <w:sz w:val="20"/>
          <w:szCs w:val="20"/>
          <w:lang w:val="de-CH"/>
        </w:rPr>
      </w:pPr>
      <w:r>
        <w:rPr>
          <w:sz w:val="20"/>
          <w:szCs w:val="20"/>
          <w:lang w:val="de-CH"/>
        </w:rPr>
        <w:t>Die Prüfung wird ab 8 Teilnehmern durchgeführt und d</w:t>
      </w:r>
      <w:r w:rsidR="008E14D8">
        <w:rPr>
          <w:sz w:val="20"/>
          <w:szCs w:val="20"/>
          <w:lang w:val="de-CH"/>
        </w:rPr>
        <w:t xml:space="preserve">ie </w:t>
      </w:r>
      <w:r>
        <w:rPr>
          <w:sz w:val="20"/>
          <w:szCs w:val="20"/>
          <w:lang w:val="de-CH"/>
        </w:rPr>
        <w:t xml:space="preserve">maximale Anzahl der </w:t>
      </w:r>
      <w:r w:rsidR="008E14D8">
        <w:rPr>
          <w:sz w:val="20"/>
          <w:szCs w:val="20"/>
          <w:lang w:val="de-CH"/>
        </w:rPr>
        <w:t xml:space="preserve">Prüfungsplätze </w:t>
      </w:r>
      <w:r>
        <w:rPr>
          <w:sz w:val="20"/>
          <w:szCs w:val="20"/>
          <w:lang w:val="de-CH"/>
        </w:rPr>
        <w:t>ist den organisatorischen und topografischen Gegebenheiten angepasst.</w:t>
      </w:r>
      <w:r w:rsidR="00CE74BD">
        <w:rPr>
          <w:sz w:val="20"/>
          <w:szCs w:val="20"/>
          <w:lang w:val="de-CH"/>
        </w:rPr>
        <w:t xml:space="preserve"> Aktive </w:t>
      </w:r>
      <w:r w:rsidR="00CE74BD" w:rsidRPr="00CE74BD">
        <w:rPr>
          <w:sz w:val="20"/>
          <w:szCs w:val="20"/>
          <w:lang w:val="de-CH"/>
        </w:rPr>
        <w:t xml:space="preserve">Mitglieder der St. Gallischen Jägervereine Hubertus, </w:t>
      </w:r>
      <w:proofErr w:type="spellStart"/>
      <w:r w:rsidR="00CE74BD" w:rsidRPr="00CE74BD">
        <w:rPr>
          <w:sz w:val="20"/>
          <w:szCs w:val="20"/>
          <w:lang w:val="de-CH"/>
        </w:rPr>
        <w:t>Sarganserland</w:t>
      </w:r>
      <w:proofErr w:type="spellEnd"/>
      <w:r w:rsidR="00CE74BD" w:rsidRPr="00CE74BD">
        <w:rPr>
          <w:sz w:val="20"/>
          <w:szCs w:val="20"/>
          <w:lang w:val="de-CH"/>
        </w:rPr>
        <w:t xml:space="preserve">, See </w:t>
      </w:r>
      <w:r w:rsidR="00E05423">
        <w:rPr>
          <w:sz w:val="20"/>
          <w:szCs w:val="20"/>
          <w:lang w:val="de-CH"/>
        </w:rPr>
        <w:t>&amp;</w:t>
      </w:r>
      <w:r w:rsidR="00CE74BD" w:rsidRPr="00CE74BD">
        <w:rPr>
          <w:sz w:val="20"/>
          <w:szCs w:val="20"/>
          <w:lang w:val="de-CH"/>
        </w:rPr>
        <w:t xml:space="preserve"> </w:t>
      </w:r>
      <w:proofErr w:type="spellStart"/>
      <w:r w:rsidR="00CE74BD" w:rsidRPr="00CE74BD">
        <w:rPr>
          <w:sz w:val="20"/>
          <w:szCs w:val="20"/>
          <w:lang w:val="de-CH"/>
        </w:rPr>
        <w:t>Gaster</w:t>
      </w:r>
      <w:proofErr w:type="spellEnd"/>
      <w:r w:rsidR="00CE74BD" w:rsidRPr="00CE74BD">
        <w:rPr>
          <w:sz w:val="20"/>
          <w:szCs w:val="20"/>
          <w:lang w:val="de-CH"/>
        </w:rPr>
        <w:t xml:space="preserve">, </w:t>
      </w:r>
      <w:proofErr w:type="spellStart"/>
      <w:r w:rsidR="00CE74BD" w:rsidRPr="00CE74BD">
        <w:rPr>
          <w:sz w:val="20"/>
          <w:szCs w:val="20"/>
          <w:lang w:val="de-CH"/>
        </w:rPr>
        <w:t>Toggenburg</w:t>
      </w:r>
      <w:proofErr w:type="spellEnd"/>
      <w:r w:rsidR="00CE74BD" w:rsidRPr="00CE74BD">
        <w:rPr>
          <w:sz w:val="20"/>
          <w:szCs w:val="20"/>
          <w:lang w:val="de-CH"/>
        </w:rPr>
        <w:t xml:space="preserve"> und Werdenberg haben Vorrang.</w:t>
      </w:r>
      <w:r w:rsidR="007559E2" w:rsidRPr="00CE74BD">
        <w:rPr>
          <w:sz w:val="20"/>
          <w:szCs w:val="20"/>
          <w:lang w:val="de-CH"/>
        </w:rPr>
        <w:t xml:space="preserve"> </w:t>
      </w:r>
      <w:r w:rsidR="007559E2">
        <w:rPr>
          <w:sz w:val="20"/>
          <w:szCs w:val="20"/>
          <w:lang w:val="de-CH"/>
        </w:rPr>
        <w:t>Ergänzend zum Prüfungsreglement der AGJ/TKJ kommt das Regulativ</w:t>
      </w:r>
      <w:r w:rsidR="004D5CB1" w:rsidRPr="00F4061D">
        <w:rPr>
          <w:sz w:val="20"/>
          <w:szCs w:val="20"/>
          <w:lang w:val="de-CH"/>
        </w:rPr>
        <w:t xml:space="preserve"> des Schweisshundewesen</w:t>
      </w:r>
      <w:r w:rsidR="004544A5">
        <w:rPr>
          <w:sz w:val="20"/>
          <w:szCs w:val="20"/>
          <w:lang w:val="de-CH"/>
        </w:rPr>
        <w:t>s</w:t>
      </w:r>
      <w:r w:rsidR="004D5CB1" w:rsidRPr="00F4061D">
        <w:rPr>
          <w:sz w:val="20"/>
          <w:szCs w:val="20"/>
          <w:lang w:val="de-CH"/>
        </w:rPr>
        <w:t xml:space="preserve"> von Revierjagd St. Gallen </w:t>
      </w:r>
      <w:r w:rsidR="007559E2">
        <w:rPr>
          <w:sz w:val="20"/>
          <w:szCs w:val="20"/>
          <w:lang w:val="de-CH"/>
        </w:rPr>
        <w:t>zur Anwendung</w:t>
      </w:r>
      <w:r w:rsidR="004D5CB1" w:rsidRPr="00F4061D">
        <w:rPr>
          <w:sz w:val="20"/>
          <w:szCs w:val="20"/>
          <w:lang w:val="de-CH"/>
        </w:rPr>
        <w:t>. Die</w:t>
      </w:r>
      <w:r w:rsidR="00A74E6A" w:rsidRPr="00F4061D">
        <w:rPr>
          <w:sz w:val="20"/>
          <w:szCs w:val="20"/>
          <w:lang w:val="de-CH"/>
        </w:rPr>
        <w:t xml:space="preserve"> Bestimmung</w:t>
      </w:r>
      <w:r w:rsidR="00F91234" w:rsidRPr="00F4061D">
        <w:rPr>
          <w:sz w:val="20"/>
          <w:szCs w:val="20"/>
          <w:lang w:val="de-CH"/>
        </w:rPr>
        <w:t>en</w:t>
      </w:r>
      <w:r w:rsidR="0027106F" w:rsidRPr="00F4061D">
        <w:rPr>
          <w:sz w:val="20"/>
          <w:szCs w:val="20"/>
          <w:lang w:val="de-CH"/>
        </w:rPr>
        <w:t xml:space="preserve"> </w:t>
      </w:r>
      <w:r w:rsidRPr="00F4061D">
        <w:rPr>
          <w:sz w:val="20"/>
          <w:szCs w:val="20"/>
          <w:lang w:val="de-CH"/>
        </w:rPr>
        <w:t>sind</w:t>
      </w:r>
      <w:r w:rsidR="004D5CB1" w:rsidRPr="00F4061D">
        <w:rPr>
          <w:sz w:val="20"/>
          <w:szCs w:val="20"/>
          <w:lang w:val="de-CH"/>
        </w:rPr>
        <w:t xml:space="preserve"> von der AGJ/TKJ anerkannt.</w:t>
      </w:r>
      <w:r w:rsidR="00A74E6A" w:rsidRPr="00F4061D">
        <w:rPr>
          <w:sz w:val="20"/>
          <w:szCs w:val="20"/>
          <w:lang w:val="de-CH"/>
        </w:rPr>
        <w:t xml:space="preserve"> Die Fährten werden mit dem Fährtenschuh hergestellt. Der Schweiss (1 Deziliter</w:t>
      </w:r>
      <w:r w:rsidR="002F3AC2" w:rsidRPr="00F4061D">
        <w:rPr>
          <w:sz w:val="20"/>
          <w:szCs w:val="20"/>
          <w:lang w:val="de-CH"/>
        </w:rPr>
        <w:t>) sowie die dazugehörigen Läufe und</w:t>
      </w:r>
      <w:r w:rsidR="00A74E6A" w:rsidRPr="00F4061D">
        <w:rPr>
          <w:sz w:val="20"/>
          <w:szCs w:val="20"/>
          <w:lang w:val="de-CH"/>
        </w:rPr>
        <w:t xml:space="preserve"> Decke</w:t>
      </w:r>
      <w:r w:rsidRPr="00F4061D">
        <w:rPr>
          <w:sz w:val="20"/>
          <w:szCs w:val="20"/>
          <w:lang w:val="de-CH"/>
        </w:rPr>
        <w:t>n</w:t>
      </w:r>
      <w:r w:rsidR="00A74E6A" w:rsidRPr="00F4061D">
        <w:rPr>
          <w:sz w:val="20"/>
          <w:szCs w:val="20"/>
          <w:lang w:val="de-CH"/>
        </w:rPr>
        <w:t xml:space="preserve"> sind </w:t>
      </w:r>
      <w:r w:rsidRPr="00F4061D">
        <w:rPr>
          <w:sz w:val="20"/>
          <w:szCs w:val="20"/>
          <w:lang w:val="de-CH"/>
        </w:rPr>
        <w:t xml:space="preserve">je Fährtenart (500m/1000m) </w:t>
      </w:r>
      <w:r w:rsidR="00A74E6A" w:rsidRPr="00F4061D">
        <w:rPr>
          <w:sz w:val="20"/>
          <w:szCs w:val="20"/>
          <w:lang w:val="de-CH"/>
        </w:rPr>
        <w:t xml:space="preserve">von </w:t>
      </w:r>
      <w:r w:rsidRPr="00F4061D">
        <w:rPr>
          <w:sz w:val="20"/>
          <w:szCs w:val="20"/>
          <w:lang w:val="de-CH"/>
        </w:rPr>
        <w:t>derselben Schalenwildart</w:t>
      </w:r>
      <w:r w:rsidR="00EE69D8">
        <w:rPr>
          <w:sz w:val="20"/>
          <w:szCs w:val="20"/>
          <w:lang w:val="de-CH"/>
        </w:rPr>
        <w:t xml:space="preserve"> und werden</w:t>
      </w:r>
      <w:r w:rsidR="00EF49B4" w:rsidRPr="00F4061D">
        <w:rPr>
          <w:sz w:val="20"/>
          <w:szCs w:val="20"/>
          <w:lang w:val="de-CH"/>
        </w:rPr>
        <w:t xml:space="preserve"> von </w:t>
      </w:r>
      <w:r w:rsidR="007559E2">
        <w:rPr>
          <w:sz w:val="20"/>
          <w:szCs w:val="20"/>
          <w:lang w:val="de-CH"/>
        </w:rPr>
        <w:t xml:space="preserve">der Prüfungsleitung </w:t>
      </w:r>
      <w:r w:rsidR="00EF49B4" w:rsidRPr="00F4061D">
        <w:rPr>
          <w:sz w:val="20"/>
          <w:szCs w:val="20"/>
          <w:lang w:val="de-CH"/>
        </w:rPr>
        <w:t>zu</w:t>
      </w:r>
      <w:r w:rsidR="007559E2">
        <w:rPr>
          <w:sz w:val="20"/>
          <w:szCs w:val="20"/>
          <w:lang w:val="de-CH"/>
        </w:rPr>
        <w:t>r</w:t>
      </w:r>
      <w:r w:rsidR="00EF49B4" w:rsidRPr="00F4061D">
        <w:rPr>
          <w:sz w:val="20"/>
          <w:szCs w:val="20"/>
          <w:lang w:val="de-CH"/>
        </w:rPr>
        <w:t xml:space="preserve"> Verfügung gestellt.</w:t>
      </w:r>
      <w:r w:rsidR="005E7C7A">
        <w:rPr>
          <w:sz w:val="20"/>
          <w:szCs w:val="20"/>
          <w:lang w:val="de-CH"/>
        </w:rPr>
        <w:t xml:space="preserve"> Für allfällige Schäden oder Unfälle im Zusammenhang mit der Prüfung haftet die Prüfungsleitung nicht. Eine entsprechende Versicherungsdeckung ist Sache der Teilnehmer.</w:t>
      </w:r>
    </w:p>
    <w:p w14:paraId="0249EDD1" w14:textId="77777777" w:rsidR="00D0321A" w:rsidRPr="00F4061D" w:rsidRDefault="00D0321A" w:rsidP="008E14D8">
      <w:pPr>
        <w:spacing w:before="240" w:after="240"/>
        <w:rPr>
          <w:sz w:val="20"/>
          <w:szCs w:val="20"/>
          <w:lang w:val="de-CH"/>
        </w:rPr>
      </w:pPr>
    </w:p>
    <w:p w14:paraId="69352452" w14:textId="77777777" w:rsidR="000C0CFA" w:rsidRDefault="00A74E6A" w:rsidP="008E14D8">
      <w:pPr>
        <w:spacing w:before="240" w:after="240"/>
        <w:rPr>
          <w:sz w:val="20"/>
          <w:szCs w:val="20"/>
          <w:lang w:val="de-CH"/>
        </w:rPr>
      </w:pPr>
      <w:r w:rsidRPr="002F3AC2">
        <w:rPr>
          <w:b/>
          <w:sz w:val="20"/>
          <w:szCs w:val="20"/>
          <w:lang w:val="de-CH"/>
        </w:rPr>
        <w:t>Prüfungsgebühren:</w:t>
      </w:r>
    </w:p>
    <w:p w14:paraId="36BF3CE0" w14:textId="77777777" w:rsidR="00DD1AA6" w:rsidRDefault="000C0CFA" w:rsidP="008E14D8">
      <w:pPr>
        <w:spacing w:before="240" w:after="240"/>
        <w:rPr>
          <w:sz w:val="20"/>
          <w:szCs w:val="20"/>
          <w:lang w:val="de-CH"/>
        </w:rPr>
      </w:pPr>
      <w:r>
        <w:rPr>
          <w:sz w:val="20"/>
          <w:szCs w:val="20"/>
          <w:lang w:val="de-CH"/>
        </w:rPr>
        <w:t>CHF</w:t>
      </w:r>
      <w:r w:rsidR="007559E2">
        <w:rPr>
          <w:sz w:val="20"/>
          <w:szCs w:val="20"/>
          <w:lang w:val="de-CH"/>
        </w:rPr>
        <w:t xml:space="preserve"> 150</w:t>
      </w:r>
      <w:r w:rsidR="00E05423">
        <w:rPr>
          <w:sz w:val="20"/>
          <w:szCs w:val="20"/>
          <w:lang w:val="de-CH"/>
        </w:rPr>
        <w:t xml:space="preserve">.-- </w:t>
      </w:r>
      <w:r w:rsidR="007559E2">
        <w:rPr>
          <w:sz w:val="20"/>
          <w:szCs w:val="20"/>
          <w:lang w:val="de-CH"/>
        </w:rPr>
        <w:t xml:space="preserve">für Mitglieder </w:t>
      </w:r>
      <w:r>
        <w:rPr>
          <w:sz w:val="20"/>
          <w:szCs w:val="20"/>
          <w:lang w:val="de-CH"/>
        </w:rPr>
        <w:t>Revierjagd SG / CHF</w:t>
      </w:r>
      <w:r w:rsidR="007559E2">
        <w:rPr>
          <w:sz w:val="20"/>
          <w:szCs w:val="20"/>
          <w:lang w:val="de-CH"/>
        </w:rPr>
        <w:t xml:space="preserve"> 250.</w:t>
      </w:r>
      <w:r w:rsidR="00E05423">
        <w:rPr>
          <w:sz w:val="20"/>
          <w:szCs w:val="20"/>
          <w:lang w:val="de-CH"/>
        </w:rPr>
        <w:t>-</w:t>
      </w:r>
      <w:r>
        <w:rPr>
          <w:sz w:val="20"/>
          <w:szCs w:val="20"/>
          <w:lang w:val="de-CH"/>
        </w:rPr>
        <w:t>-</w:t>
      </w:r>
      <w:r w:rsidR="004544A5">
        <w:rPr>
          <w:sz w:val="20"/>
          <w:szCs w:val="20"/>
          <w:lang w:val="de-CH"/>
        </w:rPr>
        <w:t xml:space="preserve"> </w:t>
      </w:r>
      <w:r w:rsidR="007559E2">
        <w:rPr>
          <w:sz w:val="20"/>
          <w:szCs w:val="20"/>
          <w:lang w:val="de-CH"/>
        </w:rPr>
        <w:t>für Nichtmitglieder</w:t>
      </w:r>
      <w:r w:rsidR="00EF0DE5">
        <w:rPr>
          <w:sz w:val="20"/>
          <w:szCs w:val="20"/>
          <w:lang w:val="de-CH"/>
        </w:rPr>
        <w:t xml:space="preserve">. </w:t>
      </w:r>
      <w:r>
        <w:rPr>
          <w:sz w:val="20"/>
          <w:szCs w:val="20"/>
          <w:lang w:val="de-CH"/>
        </w:rPr>
        <w:t>D</w:t>
      </w:r>
      <w:r w:rsidR="00E05423">
        <w:rPr>
          <w:sz w:val="20"/>
          <w:szCs w:val="20"/>
          <w:lang w:val="de-CH"/>
        </w:rPr>
        <w:t>ie rechtzeitige Überweisung des</w:t>
      </w:r>
      <w:r>
        <w:rPr>
          <w:sz w:val="20"/>
          <w:szCs w:val="20"/>
          <w:lang w:val="de-CH"/>
        </w:rPr>
        <w:t xml:space="preserve"> Nenngeld</w:t>
      </w:r>
      <w:r w:rsidR="00E05423">
        <w:rPr>
          <w:sz w:val="20"/>
          <w:szCs w:val="20"/>
          <w:lang w:val="de-CH"/>
        </w:rPr>
        <w:t>es</w:t>
      </w:r>
      <w:r w:rsidR="00DD1AA6">
        <w:rPr>
          <w:sz w:val="20"/>
          <w:szCs w:val="20"/>
          <w:lang w:val="de-CH"/>
        </w:rPr>
        <w:t xml:space="preserve"> ist Voraussetzung für eine definitive Zulassung und zugleich </w:t>
      </w:r>
      <w:proofErr w:type="spellStart"/>
      <w:r w:rsidR="00DD1AA6">
        <w:rPr>
          <w:sz w:val="20"/>
          <w:szCs w:val="20"/>
          <w:lang w:val="de-CH"/>
        </w:rPr>
        <w:t>Reuegeld</w:t>
      </w:r>
      <w:proofErr w:type="spellEnd"/>
      <w:r w:rsidR="00DD1AA6">
        <w:rPr>
          <w:sz w:val="20"/>
          <w:szCs w:val="20"/>
          <w:lang w:val="de-CH"/>
        </w:rPr>
        <w:t>!</w:t>
      </w:r>
    </w:p>
    <w:p w14:paraId="618F3B1C" w14:textId="77777777" w:rsidR="00E05423" w:rsidRDefault="00E05423" w:rsidP="008E14D8">
      <w:pPr>
        <w:spacing w:before="240" w:after="240"/>
        <w:rPr>
          <w:sz w:val="20"/>
          <w:szCs w:val="20"/>
          <w:lang w:val="de-CH"/>
        </w:rPr>
      </w:pPr>
    </w:p>
    <w:p w14:paraId="4EDB83ED" w14:textId="77777777" w:rsidR="00FF4012" w:rsidRDefault="00FF4012" w:rsidP="008E14D8">
      <w:pPr>
        <w:spacing w:before="240" w:after="240"/>
        <w:rPr>
          <w:sz w:val="20"/>
          <w:szCs w:val="20"/>
          <w:lang w:val="de-CH"/>
        </w:rPr>
      </w:pPr>
    </w:p>
    <w:p w14:paraId="5661045F" w14:textId="77777777" w:rsidR="00FF4012" w:rsidRDefault="00FF4012" w:rsidP="008E14D8">
      <w:pPr>
        <w:spacing w:before="240" w:after="240"/>
        <w:rPr>
          <w:sz w:val="20"/>
          <w:szCs w:val="20"/>
          <w:lang w:val="de-CH"/>
        </w:rPr>
      </w:pPr>
    </w:p>
    <w:p w14:paraId="62F19237" w14:textId="77777777" w:rsidR="00FF4012" w:rsidRDefault="00FF4012" w:rsidP="008E14D8">
      <w:pPr>
        <w:spacing w:before="240" w:after="240"/>
        <w:rPr>
          <w:sz w:val="20"/>
          <w:szCs w:val="20"/>
          <w:lang w:val="de-CH"/>
        </w:rPr>
      </w:pPr>
    </w:p>
    <w:tbl>
      <w:tblPr>
        <w:tblStyle w:val="Tabellenraster"/>
        <w:tblW w:w="0" w:type="auto"/>
        <w:tblLook w:val="04A0" w:firstRow="1" w:lastRow="0" w:firstColumn="1" w:lastColumn="0" w:noHBand="0" w:noVBand="1"/>
      </w:tblPr>
      <w:tblGrid>
        <w:gridCol w:w="3085"/>
        <w:gridCol w:w="6127"/>
      </w:tblGrid>
      <w:tr w:rsidR="00FF4012" w:rsidRPr="00CE74BD" w14:paraId="137624A7" w14:textId="77777777" w:rsidTr="0014787B">
        <w:tc>
          <w:tcPr>
            <w:tcW w:w="3085" w:type="dxa"/>
          </w:tcPr>
          <w:p w14:paraId="688342C9" w14:textId="77777777" w:rsidR="00FF4012" w:rsidRPr="00585382" w:rsidRDefault="00FF4012" w:rsidP="0014787B">
            <w:pPr>
              <w:spacing w:before="120" w:after="120"/>
              <w:rPr>
                <w:sz w:val="16"/>
                <w:szCs w:val="16"/>
                <w:lang w:val="de-CH"/>
              </w:rPr>
            </w:pPr>
            <w:r w:rsidRPr="00585382">
              <w:rPr>
                <w:sz w:val="16"/>
                <w:szCs w:val="16"/>
                <w:lang w:val="de-CH"/>
              </w:rPr>
              <w:t>Name des Hundes</w:t>
            </w:r>
          </w:p>
        </w:tc>
        <w:tc>
          <w:tcPr>
            <w:tcW w:w="6127" w:type="dxa"/>
          </w:tcPr>
          <w:p w14:paraId="0EA60E10" w14:textId="77777777" w:rsidR="00FF4012" w:rsidRPr="00585382" w:rsidRDefault="00FF4012" w:rsidP="0014787B">
            <w:pPr>
              <w:rPr>
                <w:sz w:val="16"/>
                <w:szCs w:val="16"/>
                <w:lang w:val="de-CH"/>
              </w:rPr>
            </w:pPr>
          </w:p>
        </w:tc>
      </w:tr>
      <w:tr w:rsidR="00FF4012" w:rsidRPr="00CE74BD" w14:paraId="2A177B41" w14:textId="77777777" w:rsidTr="0014787B">
        <w:tc>
          <w:tcPr>
            <w:tcW w:w="3085" w:type="dxa"/>
          </w:tcPr>
          <w:p w14:paraId="3668CDEB" w14:textId="77777777" w:rsidR="00FF4012" w:rsidRPr="00585382" w:rsidRDefault="00FF4012" w:rsidP="0014787B">
            <w:pPr>
              <w:spacing w:before="120" w:after="120"/>
              <w:rPr>
                <w:sz w:val="16"/>
                <w:szCs w:val="16"/>
                <w:lang w:val="de-CH"/>
              </w:rPr>
            </w:pPr>
            <w:r>
              <w:rPr>
                <w:sz w:val="16"/>
                <w:szCs w:val="16"/>
                <w:lang w:val="de-CH"/>
              </w:rPr>
              <w:t>Wurfdatum</w:t>
            </w:r>
          </w:p>
        </w:tc>
        <w:tc>
          <w:tcPr>
            <w:tcW w:w="6127" w:type="dxa"/>
          </w:tcPr>
          <w:p w14:paraId="6DB09380" w14:textId="77777777" w:rsidR="00FF4012" w:rsidRPr="00585382" w:rsidRDefault="00FF4012" w:rsidP="0014787B">
            <w:pPr>
              <w:rPr>
                <w:sz w:val="16"/>
                <w:szCs w:val="16"/>
                <w:lang w:val="de-CH"/>
              </w:rPr>
            </w:pPr>
          </w:p>
        </w:tc>
      </w:tr>
      <w:tr w:rsidR="00FF4012" w:rsidRPr="00CE74BD" w14:paraId="39460452" w14:textId="77777777" w:rsidTr="0014787B">
        <w:tc>
          <w:tcPr>
            <w:tcW w:w="3085" w:type="dxa"/>
          </w:tcPr>
          <w:p w14:paraId="61E039DD" w14:textId="77777777" w:rsidR="00FF4012" w:rsidRDefault="00FF4012" w:rsidP="0014787B">
            <w:pPr>
              <w:spacing w:before="120" w:after="120"/>
              <w:rPr>
                <w:sz w:val="16"/>
                <w:szCs w:val="16"/>
                <w:lang w:val="de-CH"/>
              </w:rPr>
            </w:pPr>
            <w:r w:rsidRPr="00585382">
              <w:rPr>
                <w:sz w:val="16"/>
                <w:szCs w:val="16"/>
                <w:lang w:val="de-CH"/>
              </w:rPr>
              <w:t>Jagdhunderasse</w:t>
            </w:r>
          </w:p>
        </w:tc>
        <w:tc>
          <w:tcPr>
            <w:tcW w:w="6127" w:type="dxa"/>
          </w:tcPr>
          <w:p w14:paraId="7218B789" w14:textId="77777777" w:rsidR="00FF4012" w:rsidRPr="00585382" w:rsidRDefault="00FF4012" w:rsidP="0014787B">
            <w:pPr>
              <w:rPr>
                <w:sz w:val="16"/>
                <w:szCs w:val="16"/>
                <w:lang w:val="de-CH"/>
              </w:rPr>
            </w:pPr>
          </w:p>
        </w:tc>
      </w:tr>
      <w:tr w:rsidR="00FF4012" w:rsidRPr="00CE74BD" w14:paraId="6FBCE000" w14:textId="77777777" w:rsidTr="0014787B">
        <w:tc>
          <w:tcPr>
            <w:tcW w:w="3085" w:type="dxa"/>
          </w:tcPr>
          <w:p w14:paraId="4E2099E0" w14:textId="77777777" w:rsidR="00FF4012" w:rsidRPr="00585382" w:rsidRDefault="00FF4012" w:rsidP="0014787B">
            <w:pPr>
              <w:spacing w:before="120" w:after="120"/>
              <w:rPr>
                <w:sz w:val="16"/>
                <w:szCs w:val="16"/>
                <w:lang w:val="de-CH"/>
              </w:rPr>
            </w:pPr>
            <w:r w:rsidRPr="00585382">
              <w:rPr>
                <w:sz w:val="16"/>
                <w:szCs w:val="16"/>
                <w:lang w:val="de-CH"/>
              </w:rPr>
              <w:t>Chip Nummer</w:t>
            </w:r>
          </w:p>
        </w:tc>
        <w:tc>
          <w:tcPr>
            <w:tcW w:w="6127" w:type="dxa"/>
          </w:tcPr>
          <w:p w14:paraId="53BC0948" w14:textId="77777777" w:rsidR="00FF4012" w:rsidRPr="00585382" w:rsidRDefault="00FF4012" w:rsidP="0014787B">
            <w:pPr>
              <w:rPr>
                <w:sz w:val="16"/>
                <w:szCs w:val="16"/>
                <w:lang w:val="de-CH"/>
              </w:rPr>
            </w:pPr>
          </w:p>
        </w:tc>
      </w:tr>
      <w:tr w:rsidR="00FF4012" w:rsidRPr="00CE74BD" w14:paraId="0D5227FE" w14:textId="77777777" w:rsidTr="0014787B">
        <w:tc>
          <w:tcPr>
            <w:tcW w:w="3085" w:type="dxa"/>
          </w:tcPr>
          <w:p w14:paraId="3BEA5FD4" w14:textId="77777777" w:rsidR="00FF4012" w:rsidRPr="00585382" w:rsidRDefault="00FF4012" w:rsidP="0014787B">
            <w:pPr>
              <w:spacing w:before="120" w:after="120"/>
              <w:rPr>
                <w:sz w:val="16"/>
                <w:szCs w:val="16"/>
                <w:lang w:val="de-CH"/>
              </w:rPr>
            </w:pPr>
            <w:r>
              <w:rPr>
                <w:sz w:val="16"/>
                <w:szCs w:val="16"/>
                <w:lang w:val="de-CH"/>
              </w:rPr>
              <w:t>Besitzer:</w:t>
            </w:r>
            <w:r w:rsidRPr="00585382">
              <w:rPr>
                <w:sz w:val="16"/>
                <w:szCs w:val="16"/>
                <w:lang w:val="de-CH"/>
              </w:rPr>
              <w:t xml:space="preserve"> Name</w:t>
            </w:r>
            <w:r>
              <w:rPr>
                <w:sz w:val="16"/>
                <w:szCs w:val="16"/>
                <w:lang w:val="de-CH"/>
              </w:rPr>
              <w:t xml:space="preserve"> </w:t>
            </w:r>
            <w:r w:rsidRPr="00585382">
              <w:rPr>
                <w:sz w:val="16"/>
                <w:szCs w:val="16"/>
                <w:lang w:val="de-CH"/>
              </w:rPr>
              <w:t>/</w:t>
            </w:r>
            <w:r>
              <w:rPr>
                <w:sz w:val="16"/>
                <w:szCs w:val="16"/>
                <w:lang w:val="de-CH"/>
              </w:rPr>
              <w:t xml:space="preserve"> </w:t>
            </w:r>
            <w:r w:rsidRPr="00585382">
              <w:rPr>
                <w:sz w:val="16"/>
                <w:szCs w:val="16"/>
                <w:lang w:val="de-CH"/>
              </w:rPr>
              <w:t>Vorname</w:t>
            </w:r>
          </w:p>
        </w:tc>
        <w:tc>
          <w:tcPr>
            <w:tcW w:w="6127" w:type="dxa"/>
          </w:tcPr>
          <w:p w14:paraId="296B1D5C" w14:textId="77777777" w:rsidR="00FF4012" w:rsidRPr="00585382" w:rsidRDefault="00FF4012" w:rsidP="0014787B">
            <w:pPr>
              <w:rPr>
                <w:sz w:val="16"/>
                <w:szCs w:val="16"/>
                <w:lang w:val="de-CH"/>
              </w:rPr>
            </w:pPr>
          </w:p>
        </w:tc>
      </w:tr>
      <w:tr w:rsidR="00FF4012" w:rsidRPr="00CE74BD" w14:paraId="2E97955A" w14:textId="77777777" w:rsidTr="0014787B">
        <w:tc>
          <w:tcPr>
            <w:tcW w:w="3085" w:type="dxa"/>
          </w:tcPr>
          <w:p w14:paraId="23D4FF63" w14:textId="77777777" w:rsidR="00FF4012" w:rsidRPr="00585382" w:rsidRDefault="00FF4012" w:rsidP="0014787B">
            <w:pPr>
              <w:spacing w:before="120" w:after="120"/>
              <w:rPr>
                <w:sz w:val="16"/>
                <w:szCs w:val="16"/>
                <w:lang w:val="de-CH"/>
              </w:rPr>
            </w:pPr>
            <w:r>
              <w:rPr>
                <w:sz w:val="16"/>
                <w:szCs w:val="16"/>
                <w:lang w:val="de-CH"/>
              </w:rPr>
              <w:t>Adresse, PLZ / Ort</w:t>
            </w:r>
          </w:p>
        </w:tc>
        <w:tc>
          <w:tcPr>
            <w:tcW w:w="6127" w:type="dxa"/>
          </w:tcPr>
          <w:p w14:paraId="3D5630B6" w14:textId="77777777" w:rsidR="00FF4012" w:rsidRPr="00585382" w:rsidRDefault="00FF4012" w:rsidP="0014787B">
            <w:pPr>
              <w:rPr>
                <w:sz w:val="16"/>
                <w:szCs w:val="16"/>
                <w:lang w:val="de-CH"/>
              </w:rPr>
            </w:pPr>
          </w:p>
        </w:tc>
      </w:tr>
      <w:tr w:rsidR="00FF4012" w:rsidRPr="001839AA" w14:paraId="380001FC" w14:textId="77777777" w:rsidTr="0014787B">
        <w:tc>
          <w:tcPr>
            <w:tcW w:w="3085" w:type="dxa"/>
          </w:tcPr>
          <w:p w14:paraId="0849725E" w14:textId="77777777" w:rsidR="00FF4012" w:rsidRPr="00585382" w:rsidRDefault="00FF4012" w:rsidP="0014787B">
            <w:pPr>
              <w:spacing w:before="120" w:after="120"/>
              <w:rPr>
                <w:sz w:val="16"/>
                <w:szCs w:val="16"/>
                <w:lang w:val="de-CH"/>
              </w:rPr>
            </w:pPr>
            <w:r w:rsidRPr="00585382">
              <w:rPr>
                <w:sz w:val="16"/>
                <w:szCs w:val="16"/>
                <w:lang w:val="de-CH"/>
              </w:rPr>
              <w:t xml:space="preserve">Telefon Nr. </w:t>
            </w:r>
            <w:r>
              <w:rPr>
                <w:sz w:val="16"/>
                <w:szCs w:val="16"/>
                <w:lang w:val="de-CH"/>
              </w:rPr>
              <w:t xml:space="preserve">/ Natel </w:t>
            </w:r>
            <w:r w:rsidRPr="00585382">
              <w:rPr>
                <w:sz w:val="16"/>
                <w:szCs w:val="16"/>
                <w:lang w:val="de-CH"/>
              </w:rPr>
              <w:t>Nr.</w:t>
            </w:r>
            <w:r>
              <w:rPr>
                <w:sz w:val="16"/>
                <w:szCs w:val="16"/>
                <w:lang w:val="de-CH"/>
              </w:rPr>
              <w:t>; Mailadresse</w:t>
            </w:r>
          </w:p>
        </w:tc>
        <w:tc>
          <w:tcPr>
            <w:tcW w:w="6127" w:type="dxa"/>
          </w:tcPr>
          <w:p w14:paraId="04B53D5E" w14:textId="77777777" w:rsidR="00FF4012" w:rsidRPr="00585382" w:rsidRDefault="00FF4012" w:rsidP="0014787B">
            <w:pPr>
              <w:rPr>
                <w:rFonts w:ascii="Webdings" w:hAnsi="Webdings"/>
                <w:sz w:val="16"/>
                <w:szCs w:val="16"/>
                <w:lang w:val="de-CH"/>
              </w:rPr>
            </w:pPr>
          </w:p>
        </w:tc>
      </w:tr>
      <w:tr w:rsidR="00FF4012" w:rsidRPr="005E7C7A" w14:paraId="01B63272" w14:textId="77777777" w:rsidTr="0014787B">
        <w:tc>
          <w:tcPr>
            <w:tcW w:w="3085" w:type="dxa"/>
          </w:tcPr>
          <w:p w14:paraId="7358FB48" w14:textId="77777777" w:rsidR="00FF4012" w:rsidRPr="00585382" w:rsidRDefault="00FF4012" w:rsidP="0014787B">
            <w:pPr>
              <w:spacing w:before="120" w:after="120"/>
              <w:rPr>
                <w:sz w:val="16"/>
                <w:szCs w:val="16"/>
                <w:lang w:val="de-CH"/>
              </w:rPr>
            </w:pPr>
            <w:r>
              <w:rPr>
                <w:sz w:val="16"/>
                <w:szCs w:val="16"/>
                <w:lang w:val="de-CH"/>
              </w:rPr>
              <w:t>Hundeführer (falls abweichend)</w:t>
            </w:r>
          </w:p>
        </w:tc>
        <w:tc>
          <w:tcPr>
            <w:tcW w:w="6127" w:type="dxa"/>
          </w:tcPr>
          <w:p w14:paraId="37ACF816" w14:textId="77777777" w:rsidR="00FF4012" w:rsidRPr="00585382" w:rsidRDefault="00FF4012" w:rsidP="0014787B">
            <w:pPr>
              <w:rPr>
                <w:rFonts w:ascii="Webdings" w:hAnsi="Webdings"/>
                <w:sz w:val="16"/>
                <w:szCs w:val="16"/>
                <w:lang w:val="de-CH"/>
              </w:rPr>
            </w:pPr>
          </w:p>
        </w:tc>
      </w:tr>
      <w:tr w:rsidR="00FF4012" w:rsidRPr="00585382" w14:paraId="3C4A50F1" w14:textId="77777777" w:rsidTr="0014787B">
        <w:tc>
          <w:tcPr>
            <w:tcW w:w="3085" w:type="dxa"/>
          </w:tcPr>
          <w:p w14:paraId="45B9F9B5" w14:textId="77777777" w:rsidR="00FF4012" w:rsidRPr="00585382" w:rsidRDefault="00FF4012" w:rsidP="0014787B">
            <w:pPr>
              <w:pStyle w:val="KeinLeerraum"/>
              <w:spacing w:before="120" w:after="120"/>
              <w:rPr>
                <w:sz w:val="16"/>
                <w:szCs w:val="16"/>
                <w:lang w:val="de-CH"/>
              </w:rPr>
            </w:pPr>
            <w:r w:rsidRPr="00585382">
              <w:rPr>
                <w:sz w:val="16"/>
                <w:szCs w:val="16"/>
                <w:lang w:val="de-CH"/>
              </w:rPr>
              <w:t xml:space="preserve">Mitglied Jägerverein </w:t>
            </w:r>
            <w:r>
              <w:rPr>
                <w:sz w:val="16"/>
                <w:szCs w:val="16"/>
                <w:lang w:val="de-CH"/>
              </w:rPr>
              <w:t>(bitte bezeichnen)</w:t>
            </w:r>
          </w:p>
        </w:tc>
        <w:tc>
          <w:tcPr>
            <w:tcW w:w="6127" w:type="dxa"/>
          </w:tcPr>
          <w:p w14:paraId="0AAD7ABD" w14:textId="77777777" w:rsidR="00FF4012" w:rsidRPr="00585382" w:rsidRDefault="00FF4012" w:rsidP="0014787B">
            <w:pPr>
              <w:pStyle w:val="KeinLeerraum"/>
              <w:spacing w:before="120" w:after="120"/>
              <w:rPr>
                <w:sz w:val="16"/>
                <w:szCs w:val="16"/>
                <w:lang w:val="de-CH"/>
              </w:rPr>
            </w:pPr>
          </w:p>
        </w:tc>
      </w:tr>
      <w:tr w:rsidR="00FF4012" w:rsidRPr="001839AA" w14:paraId="24B738D2" w14:textId="77777777" w:rsidTr="0014787B">
        <w:tc>
          <w:tcPr>
            <w:tcW w:w="3085" w:type="dxa"/>
          </w:tcPr>
          <w:p w14:paraId="0A1014CE" w14:textId="77777777" w:rsidR="00FF4012" w:rsidRPr="00585382" w:rsidRDefault="00FF4012" w:rsidP="0014787B">
            <w:pPr>
              <w:pStyle w:val="KeinLeerraum"/>
              <w:spacing w:before="120" w:after="120"/>
              <w:rPr>
                <w:sz w:val="16"/>
                <w:szCs w:val="16"/>
                <w:lang w:val="de-CH"/>
              </w:rPr>
            </w:pPr>
            <w:r>
              <w:rPr>
                <w:sz w:val="16"/>
                <w:szCs w:val="16"/>
                <w:lang w:val="de-CH"/>
              </w:rPr>
              <w:t>Aktiv in folgenden reg. Hundegruppen</w:t>
            </w:r>
          </w:p>
        </w:tc>
        <w:tc>
          <w:tcPr>
            <w:tcW w:w="6127" w:type="dxa"/>
          </w:tcPr>
          <w:p w14:paraId="25FAE1DA" w14:textId="77777777" w:rsidR="00FF4012" w:rsidRPr="00585382" w:rsidRDefault="00FF4012" w:rsidP="0014787B">
            <w:pPr>
              <w:pStyle w:val="KeinLeerraum"/>
              <w:spacing w:before="120" w:after="120"/>
              <w:rPr>
                <w:sz w:val="16"/>
                <w:szCs w:val="16"/>
                <w:lang w:val="de-CH"/>
              </w:rPr>
            </w:pPr>
          </w:p>
        </w:tc>
      </w:tr>
      <w:tr w:rsidR="00FF4012" w:rsidRPr="001839AA" w14:paraId="7D1904D5" w14:textId="77777777" w:rsidTr="0014787B">
        <w:tc>
          <w:tcPr>
            <w:tcW w:w="3085" w:type="dxa"/>
          </w:tcPr>
          <w:p w14:paraId="240B94DA" w14:textId="77777777" w:rsidR="00FF4012" w:rsidRPr="00CE74BD" w:rsidRDefault="00FF4012" w:rsidP="0014787B">
            <w:pPr>
              <w:pStyle w:val="KeinLeerraum"/>
              <w:spacing w:before="120" w:after="120"/>
              <w:rPr>
                <w:sz w:val="16"/>
                <w:szCs w:val="16"/>
                <w:lang w:val="de-CH"/>
              </w:rPr>
            </w:pPr>
            <w:r w:rsidRPr="00CE74BD">
              <w:rPr>
                <w:sz w:val="16"/>
                <w:szCs w:val="16"/>
                <w:lang w:val="de-CH"/>
              </w:rPr>
              <w:t>Prüfungsleitung:</w:t>
            </w:r>
          </w:p>
        </w:tc>
        <w:tc>
          <w:tcPr>
            <w:tcW w:w="6127" w:type="dxa"/>
          </w:tcPr>
          <w:p w14:paraId="6B5A2A63" w14:textId="77777777" w:rsidR="00FF4012" w:rsidRPr="00CE74BD" w:rsidRDefault="00FF4012" w:rsidP="0014787B">
            <w:pPr>
              <w:pStyle w:val="KeinLeerraum"/>
              <w:spacing w:before="120" w:after="120"/>
              <w:rPr>
                <w:sz w:val="16"/>
                <w:szCs w:val="16"/>
                <w:lang w:val="de-CH"/>
              </w:rPr>
            </w:pPr>
            <w:r w:rsidRPr="00CE74BD">
              <w:rPr>
                <w:sz w:val="16"/>
                <w:szCs w:val="16"/>
                <w:lang w:val="de-CH"/>
              </w:rPr>
              <w:t xml:space="preserve">Werner Weber, Gatina1, </w:t>
            </w:r>
            <w:r>
              <w:rPr>
                <w:sz w:val="16"/>
                <w:szCs w:val="16"/>
                <w:lang w:val="de-CH"/>
              </w:rPr>
              <w:t xml:space="preserve">Postfach 15, </w:t>
            </w:r>
            <w:r w:rsidRPr="00CE74BD">
              <w:rPr>
                <w:sz w:val="16"/>
                <w:szCs w:val="16"/>
                <w:lang w:val="de-CH"/>
              </w:rPr>
              <w:t xml:space="preserve">9478 </w:t>
            </w:r>
            <w:proofErr w:type="spellStart"/>
            <w:r w:rsidRPr="00CE74BD">
              <w:rPr>
                <w:sz w:val="16"/>
                <w:szCs w:val="16"/>
                <w:lang w:val="de-CH"/>
              </w:rPr>
              <w:t>Azmoos</w:t>
            </w:r>
            <w:proofErr w:type="spellEnd"/>
            <w:r w:rsidRPr="00CE74BD">
              <w:rPr>
                <w:sz w:val="16"/>
                <w:szCs w:val="16"/>
                <w:lang w:val="de-CH"/>
              </w:rPr>
              <w:t>; 07</w:t>
            </w:r>
            <w:r>
              <w:rPr>
                <w:sz w:val="16"/>
                <w:szCs w:val="16"/>
                <w:lang w:val="de-CH"/>
              </w:rPr>
              <w:t>9 213 13 92</w:t>
            </w:r>
          </w:p>
        </w:tc>
      </w:tr>
      <w:tr w:rsidR="00FF4012" w:rsidRPr="009356BE" w14:paraId="40E403B2" w14:textId="77777777" w:rsidTr="0014787B">
        <w:tc>
          <w:tcPr>
            <w:tcW w:w="3085" w:type="dxa"/>
          </w:tcPr>
          <w:p w14:paraId="43DB5CBC" w14:textId="77777777" w:rsidR="00FF4012" w:rsidRDefault="00FF4012" w:rsidP="0014787B">
            <w:pPr>
              <w:pStyle w:val="KeinLeerraum"/>
              <w:spacing w:before="120" w:after="120"/>
              <w:rPr>
                <w:sz w:val="16"/>
                <w:szCs w:val="16"/>
                <w:lang w:val="de-CH"/>
              </w:rPr>
            </w:pPr>
            <w:r w:rsidRPr="00585382">
              <w:rPr>
                <w:sz w:val="16"/>
                <w:szCs w:val="16"/>
                <w:lang w:val="de-CH"/>
              </w:rPr>
              <w:t>Unterschrift</w:t>
            </w:r>
            <w:r>
              <w:rPr>
                <w:sz w:val="16"/>
                <w:szCs w:val="16"/>
                <w:lang w:val="de-CH"/>
              </w:rPr>
              <w:t xml:space="preserve"> Hundeführer:</w:t>
            </w:r>
          </w:p>
          <w:p w14:paraId="51816DCA" w14:textId="77777777" w:rsidR="00FF4012" w:rsidRPr="003F58E7" w:rsidRDefault="00FF4012" w:rsidP="0014787B">
            <w:pPr>
              <w:pStyle w:val="KeinLeerraum"/>
              <w:spacing w:before="120" w:after="120"/>
              <w:rPr>
                <w:sz w:val="16"/>
                <w:szCs w:val="16"/>
                <w:lang w:val="de-CH"/>
              </w:rPr>
            </w:pPr>
          </w:p>
        </w:tc>
        <w:tc>
          <w:tcPr>
            <w:tcW w:w="6127" w:type="dxa"/>
          </w:tcPr>
          <w:p w14:paraId="6D5DC1E3" w14:textId="77777777" w:rsidR="00FF4012" w:rsidRPr="00585382" w:rsidRDefault="00FF4012" w:rsidP="0014787B">
            <w:pPr>
              <w:pStyle w:val="KeinLeerraum"/>
              <w:spacing w:before="120" w:after="120"/>
              <w:rPr>
                <w:sz w:val="16"/>
                <w:szCs w:val="16"/>
                <w:lang w:val="de-CH"/>
              </w:rPr>
            </w:pPr>
          </w:p>
        </w:tc>
      </w:tr>
      <w:tr w:rsidR="00FF4012" w:rsidRPr="001839AA" w14:paraId="5FE994B9" w14:textId="77777777" w:rsidTr="0014787B">
        <w:tc>
          <w:tcPr>
            <w:tcW w:w="3085" w:type="dxa"/>
          </w:tcPr>
          <w:p w14:paraId="066EA29A" w14:textId="77777777" w:rsidR="00FF4012" w:rsidRPr="00CE74BD" w:rsidRDefault="00FF4012" w:rsidP="0014787B">
            <w:pPr>
              <w:pStyle w:val="KeinLeerraum"/>
              <w:spacing w:before="120" w:after="120"/>
              <w:rPr>
                <w:sz w:val="12"/>
                <w:szCs w:val="12"/>
                <w:lang w:val="de-CH"/>
              </w:rPr>
            </w:pPr>
            <w:r>
              <w:rPr>
                <w:sz w:val="16"/>
                <w:szCs w:val="16"/>
                <w:lang w:val="de-CH"/>
              </w:rPr>
              <w:t xml:space="preserve">Bemerkungen: </w:t>
            </w:r>
            <w:r>
              <w:rPr>
                <w:sz w:val="12"/>
                <w:szCs w:val="12"/>
                <w:lang w:val="de-CH"/>
              </w:rPr>
              <w:t>(z.B.: Bedarf zur Ausstellung eines Leistungshefts TKJ hier vermerken)</w:t>
            </w:r>
          </w:p>
        </w:tc>
        <w:tc>
          <w:tcPr>
            <w:tcW w:w="6127" w:type="dxa"/>
          </w:tcPr>
          <w:p w14:paraId="5D60A6BD" w14:textId="77777777" w:rsidR="00FF4012" w:rsidRPr="00585382" w:rsidRDefault="00FF4012" w:rsidP="0014787B">
            <w:pPr>
              <w:pStyle w:val="KeinLeerraum"/>
              <w:spacing w:before="120" w:after="120"/>
              <w:rPr>
                <w:sz w:val="16"/>
                <w:szCs w:val="16"/>
                <w:lang w:val="de-CH"/>
              </w:rPr>
            </w:pPr>
          </w:p>
        </w:tc>
      </w:tr>
    </w:tbl>
    <w:p w14:paraId="1EFB64E9" w14:textId="77777777" w:rsidR="00E05423" w:rsidRPr="006C3E72" w:rsidRDefault="00E05423" w:rsidP="008E14D8">
      <w:pPr>
        <w:spacing w:before="240" w:after="240"/>
        <w:rPr>
          <w:sz w:val="20"/>
          <w:szCs w:val="20"/>
          <w:lang w:val="de-CH"/>
        </w:rPr>
      </w:pPr>
    </w:p>
    <w:p w14:paraId="2D5B011B" w14:textId="77777777" w:rsidR="00E05423" w:rsidRDefault="00E05423" w:rsidP="008E14D8">
      <w:pPr>
        <w:spacing w:before="240" w:after="240"/>
        <w:rPr>
          <w:sz w:val="20"/>
          <w:szCs w:val="20"/>
          <w:lang w:val="de-CH"/>
        </w:rPr>
      </w:pPr>
    </w:p>
    <w:p w14:paraId="17464712" w14:textId="77777777" w:rsidR="00FF4012" w:rsidRDefault="00FF4012" w:rsidP="008E14D8">
      <w:pPr>
        <w:spacing w:before="240" w:after="240"/>
        <w:rPr>
          <w:sz w:val="20"/>
          <w:szCs w:val="20"/>
          <w:lang w:val="de-CH"/>
        </w:rPr>
      </w:pPr>
    </w:p>
    <w:p w14:paraId="7E214458" w14:textId="77777777" w:rsidR="00E05423" w:rsidRDefault="00E05423" w:rsidP="008E14D8">
      <w:pPr>
        <w:spacing w:before="240" w:after="240"/>
        <w:rPr>
          <w:sz w:val="20"/>
          <w:szCs w:val="20"/>
          <w:lang w:val="de-CH"/>
        </w:rPr>
      </w:pPr>
    </w:p>
    <w:p w14:paraId="5D47D6C2" w14:textId="77777777" w:rsidR="00E05423" w:rsidRDefault="00E05423" w:rsidP="008E14D8">
      <w:pPr>
        <w:spacing w:before="240" w:after="240"/>
        <w:rPr>
          <w:sz w:val="20"/>
          <w:szCs w:val="20"/>
          <w:lang w:val="de-CH"/>
        </w:rPr>
      </w:pPr>
    </w:p>
    <w:p w14:paraId="2806B4CF" w14:textId="77777777" w:rsidR="00E05423" w:rsidRDefault="00E05423" w:rsidP="008E14D8">
      <w:pPr>
        <w:spacing w:before="240" w:after="240"/>
        <w:rPr>
          <w:sz w:val="20"/>
          <w:szCs w:val="20"/>
          <w:lang w:val="de-CH"/>
        </w:rPr>
      </w:pPr>
    </w:p>
    <w:p w14:paraId="245324FE" w14:textId="77777777" w:rsidR="00E05423" w:rsidRDefault="00E05423" w:rsidP="008E14D8">
      <w:pPr>
        <w:spacing w:before="240" w:after="240"/>
        <w:rPr>
          <w:sz w:val="20"/>
          <w:szCs w:val="20"/>
          <w:lang w:val="de-CH"/>
        </w:rPr>
      </w:pPr>
    </w:p>
    <w:p w14:paraId="24BEFC2B" w14:textId="77777777" w:rsidR="00E05423" w:rsidRDefault="00E05423" w:rsidP="008E14D8">
      <w:pPr>
        <w:spacing w:before="240" w:after="240"/>
        <w:rPr>
          <w:sz w:val="20"/>
          <w:szCs w:val="20"/>
          <w:lang w:val="de-CH"/>
        </w:rPr>
      </w:pPr>
    </w:p>
    <w:p w14:paraId="4DDCB392" w14:textId="77777777" w:rsidR="004C505E" w:rsidRDefault="004C505E" w:rsidP="008E14D8">
      <w:pPr>
        <w:spacing w:before="240" w:after="240"/>
        <w:rPr>
          <w:sz w:val="20"/>
          <w:szCs w:val="20"/>
          <w:lang w:val="de-CH"/>
        </w:rPr>
      </w:pPr>
    </w:p>
    <w:p w14:paraId="26E1B97D" w14:textId="77777777" w:rsidR="004C505E" w:rsidRDefault="004C505E" w:rsidP="008E14D8">
      <w:pPr>
        <w:spacing w:before="240" w:after="240"/>
        <w:rPr>
          <w:sz w:val="20"/>
          <w:szCs w:val="20"/>
          <w:lang w:val="de-CH"/>
        </w:rPr>
      </w:pPr>
    </w:p>
    <w:p w14:paraId="3C95B4E5" w14:textId="77777777" w:rsidR="00E05423" w:rsidRDefault="00E05423" w:rsidP="008E14D8">
      <w:pPr>
        <w:spacing w:before="240" w:after="240"/>
        <w:rPr>
          <w:sz w:val="20"/>
          <w:szCs w:val="20"/>
          <w:lang w:val="de-CH"/>
        </w:rPr>
      </w:pPr>
    </w:p>
    <w:p w14:paraId="56498FC7" w14:textId="77777777" w:rsidR="009356BE" w:rsidRDefault="009356BE" w:rsidP="009356BE">
      <w:pPr>
        <w:pStyle w:val="Listenabsatz"/>
        <w:numPr>
          <w:ilvl w:val="0"/>
          <w:numId w:val="8"/>
        </w:numPr>
        <w:rPr>
          <w:sz w:val="16"/>
          <w:szCs w:val="16"/>
          <w:lang w:val="de-CH"/>
        </w:rPr>
      </w:pPr>
      <w:r w:rsidRPr="00CE74BD">
        <w:rPr>
          <w:sz w:val="16"/>
          <w:szCs w:val="16"/>
          <w:lang w:val="de-CH"/>
        </w:rPr>
        <w:t>nicht leserliche oder unvollständige Anmeldungen</w:t>
      </w:r>
      <w:r w:rsidR="00CE74BD" w:rsidRPr="00CE74BD">
        <w:rPr>
          <w:sz w:val="16"/>
          <w:szCs w:val="16"/>
          <w:lang w:val="de-CH"/>
        </w:rPr>
        <w:t xml:space="preserve"> (</w:t>
      </w:r>
      <w:r w:rsidR="004544A5">
        <w:rPr>
          <w:sz w:val="16"/>
          <w:szCs w:val="16"/>
          <w:lang w:val="de-CH"/>
        </w:rPr>
        <w:t xml:space="preserve">auch bei fehlenden </w:t>
      </w:r>
      <w:r w:rsidR="00CE74BD" w:rsidRPr="00CE74BD">
        <w:rPr>
          <w:sz w:val="16"/>
          <w:szCs w:val="16"/>
          <w:lang w:val="de-CH"/>
        </w:rPr>
        <w:t xml:space="preserve">Beilagen) </w:t>
      </w:r>
      <w:r w:rsidRPr="00CE74BD">
        <w:rPr>
          <w:sz w:val="16"/>
          <w:szCs w:val="16"/>
          <w:lang w:val="de-CH"/>
        </w:rPr>
        <w:t>werden zurückgestellt.</w:t>
      </w:r>
    </w:p>
    <w:p w14:paraId="5F1DB649" w14:textId="28245C18" w:rsidR="00CE74BD" w:rsidRDefault="00CE74BD" w:rsidP="009356BE">
      <w:pPr>
        <w:pStyle w:val="Listenabsatz"/>
        <w:numPr>
          <w:ilvl w:val="0"/>
          <w:numId w:val="8"/>
        </w:numPr>
        <w:rPr>
          <w:sz w:val="16"/>
          <w:szCs w:val="16"/>
          <w:lang w:val="de-CH"/>
        </w:rPr>
      </w:pPr>
      <w:r w:rsidRPr="004544A5">
        <w:rPr>
          <w:sz w:val="16"/>
          <w:szCs w:val="16"/>
          <w:lang w:val="de-CH"/>
        </w:rPr>
        <w:t xml:space="preserve">Anmeldungen </w:t>
      </w:r>
      <w:r w:rsidRPr="004544A5">
        <w:rPr>
          <w:b/>
          <w:sz w:val="16"/>
          <w:szCs w:val="16"/>
          <w:lang w:val="de-CH"/>
        </w:rPr>
        <w:t>per Post</w:t>
      </w:r>
      <w:r w:rsidRPr="004544A5">
        <w:rPr>
          <w:sz w:val="16"/>
          <w:szCs w:val="16"/>
          <w:lang w:val="de-CH"/>
        </w:rPr>
        <w:t xml:space="preserve"> an</w:t>
      </w:r>
      <w:r w:rsidR="004544A5">
        <w:rPr>
          <w:sz w:val="16"/>
          <w:szCs w:val="16"/>
          <w:lang w:val="de-CH"/>
        </w:rPr>
        <w:t xml:space="preserve"> die Prüf</w:t>
      </w:r>
      <w:r w:rsidR="004544A5" w:rsidRPr="004544A5">
        <w:rPr>
          <w:sz w:val="16"/>
          <w:szCs w:val="16"/>
          <w:lang w:val="de-CH"/>
        </w:rPr>
        <w:t>ungsleitung</w:t>
      </w:r>
      <w:r w:rsidR="004544A5">
        <w:rPr>
          <w:sz w:val="16"/>
          <w:szCs w:val="16"/>
          <w:lang w:val="de-CH"/>
        </w:rPr>
        <w:t xml:space="preserve">; </w:t>
      </w:r>
      <w:r w:rsidR="004544A5" w:rsidRPr="004544A5">
        <w:rPr>
          <w:b/>
          <w:sz w:val="16"/>
          <w:szCs w:val="16"/>
          <w:lang w:val="de-CH"/>
        </w:rPr>
        <w:t xml:space="preserve">Anmeldeschluss: </w:t>
      </w:r>
      <w:r w:rsidR="00EF0DE5">
        <w:rPr>
          <w:b/>
          <w:sz w:val="16"/>
          <w:szCs w:val="16"/>
          <w:lang w:val="de-CH"/>
        </w:rPr>
        <w:t>31</w:t>
      </w:r>
      <w:r w:rsidR="004544A5" w:rsidRPr="004544A5">
        <w:rPr>
          <w:b/>
          <w:sz w:val="16"/>
          <w:szCs w:val="16"/>
          <w:lang w:val="de-CH"/>
        </w:rPr>
        <w:t xml:space="preserve">. </w:t>
      </w:r>
      <w:r w:rsidR="00EF0DE5">
        <w:rPr>
          <w:b/>
          <w:sz w:val="16"/>
          <w:szCs w:val="16"/>
          <w:lang w:val="de-CH"/>
        </w:rPr>
        <w:t>März 202</w:t>
      </w:r>
      <w:r w:rsidR="001839AA">
        <w:rPr>
          <w:b/>
          <w:sz w:val="16"/>
          <w:szCs w:val="16"/>
          <w:lang w:val="de-CH"/>
        </w:rPr>
        <w:t>5</w:t>
      </w:r>
      <w:bookmarkStart w:id="0" w:name="_GoBack"/>
      <w:bookmarkEnd w:id="0"/>
    </w:p>
    <w:p w14:paraId="11E6E511" w14:textId="77777777" w:rsidR="004544A5" w:rsidRPr="00CE74BD" w:rsidRDefault="004544A5" w:rsidP="004544A5">
      <w:pPr>
        <w:pStyle w:val="Listenabsatz"/>
        <w:numPr>
          <w:ilvl w:val="0"/>
          <w:numId w:val="8"/>
        </w:numPr>
        <w:rPr>
          <w:sz w:val="16"/>
          <w:szCs w:val="16"/>
          <w:lang w:val="de-CH"/>
        </w:rPr>
      </w:pPr>
      <w:r>
        <w:rPr>
          <w:sz w:val="16"/>
          <w:szCs w:val="16"/>
          <w:lang w:val="de-CH"/>
        </w:rPr>
        <w:t xml:space="preserve">Link zu weiteren Prüfungen: </w:t>
      </w:r>
      <w:hyperlink r:id="rId11" w:history="1">
        <w:r w:rsidRPr="006849E5">
          <w:rPr>
            <w:rStyle w:val="Hyperlink"/>
            <w:sz w:val="16"/>
            <w:szCs w:val="16"/>
            <w:lang w:val="de-CH"/>
          </w:rPr>
          <w:t>https://www.ag-jagdhunde.ch/de/agenda</w:t>
        </w:r>
      </w:hyperlink>
    </w:p>
    <w:sectPr w:rsidR="004544A5" w:rsidRPr="00CE74BD" w:rsidSect="009356BE">
      <w:headerReference w:type="default" r:id="rId12"/>
      <w:pgSz w:w="11906" w:h="16838"/>
      <w:pgMar w:top="1134" w:right="113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3E857" w14:textId="77777777" w:rsidR="00057096" w:rsidRDefault="00057096" w:rsidP="00582D95">
      <w:r>
        <w:separator/>
      </w:r>
    </w:p>
  </w:endnote>
  <w:endnote w:type="continuationSeparator" w:id="0">
    <w:p w14:paraId="190144AF" w14:textId="77777777" w:rsidR="00057096" w:rsidRDefault="00057096" w:rsidP="0058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DDC79" w14:textId="77777777" w:rsidR="00057096" w:rsidRDefault="00057096" w:rsidP="00582D95">
      <w:r>
        <w:separator/>
      </w:r>
    </w:p>
  </w:footnote>
  <w:footnote w:type="continuationSeparator" w:id="0">
    <w:p w14:paraId="5BB9224B" w14:textId="77777777" w:rsidR="00057096" w:rsidRDefault="00057096" w:rsidP="0058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2A40" w14:textId="1E2AC539" w:rsidR="001839AA" w:rsidRPr="00F4061D" w:rsidRDefault="002E379E" w:rsidP="00172C2C">
    <w:pPr>
      <w:pStyle w:val="Kopfzeile"/>
      <w:tabs>
        <w:tab w:val="clear" w:pos="4536"/>
        <w:tab w:val="left" w:pos="900"/>
        <w:tab w:val="left" w:pos="6300"/>
      </w:tabs>
      <w:jc w:val="both"/>
      <w:rPr>
        <w:rFonts w:asciiTheme="minorBidi" w:hAnsiTheme="minorBidi" w:cstheme="minorBidi"/>
        <w:b/>
        <w:i/>
        <w:lang w:val="de-CH"/>
      </w:rPr>
    </w:pPr>
    <w:r w:rsidRPr="002E379E">
      <w:rPr>
        <w:rFonts w:asciiTheme="minorBidi" w:hAnsiTheme="minorBidi" w:cstheme="minorBidi"/>
        <w:b/>
        <w:i/>
        <w:noProof/>
        <w:lang w:val="de-CH" w:eastAsia="de-CH" w:bidi="ar-SA"/>
      </w:rPr>
      <w:drawing>
        <wp:inline distT="0" distB="0" distL="0" distR="0" wp14:anchorId="5E6F9B9F" wp14:editId="7AB1FCF9">
          <wp:extent cx="455295" cy="633730"/>
          <wp:effectExtent l="0" t="0" r="1905" b="1270"/>
          <wp:docPr id="2" name="Grafik 1" descr="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sg.jpg"/>
                  <pic:cNvPicPr>
                    <a:picLocks noChangeAspect="1"/>
                  </pic:cNvPicPr>
                </pic:nvPicPr>
                <pic:blipFill>
                  <a:blip r:embed="rId1" cstate="print"/>
                  <a:stretch>
                    <a:fillRect/>
                  </a:stretch>
                </pic:blipFill>
                <pic:spPr>
                  <a:xfrm>
                    <a:off x="0" y="0"/>
                    <a:ext cx="455295" cy="633730"/>
                  </a:xfrm>
                  <a:prstGeom prst="rect">
                    <a:avLst/>
                  </a:prstGeom>
                </pic:spPr>
              </pic:pic>
            </a:graphicData>
          </a:graphic>
        </wp:inline>
      </w:drawing>
    </w:r>
    <w:r w:rsidR="00C45638">
      <w:rPr>
        <w:noProof/>
        <w:lang w:val="de-CH" w:eastAsia="de-CH" w:bidi="ar-SA"/>
      </w:rPr>
      <w:drawing>
        <wp:anchor distT="0" distB="0" distL="114300" distR="114300" simplePos="0" relativeHeight="251659264" behindDoc="0" locked="0" layoutInCell="1" allowOverlap="1" wp14:anchorId="1942D0F9" wp14:editId="3357A551">
          <wp:simplePos x="0" y="0"/>
          <wp:positionH relativeFrom="column">
            <wp:posOffset>4211955</wp:posOffset>
          </wp:positionH>
          <wp:positionV relativeFrom="paragraph">
            <wp:posOffset>-300990</wp:posOffset>
          </wp:positionV>
          <wp:extent cx="2009140" cy="800100"/>
          <wp:effectExtent l="0" t="0" r="0" b="1270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140" cy="800100"/>
                  </a:xfrm>
                  <a:prstGeom prst="rect">
                    <a:avLst/>
                  </a:prstGeom>
                  <a:noFill/>
                </pic:spPr>
              </pic:pic>
            </a:graphicData>
          </a:graphic>
          <wp14:sizeRelH relativeFrom="page">
            <wp14:pctWidth>0</wp14:pctWidth>
          </wp14:sizeRelH>
          <wp14:sizeRelV relativeFrom="page">
            <wp14:pctHeight>0</wp14:pctHeight>
          </wp14:sizeRelV>
        </wp:anchor>
      </w:drawing>
    </w:r>
    <w:r w:rsidR="00CE74BD">
      <w:rPr>
        <w:rFonts w:asciiTheme="minorBidi" w:hAnsiTheme="minorBidi" w:cstheme="minorBidi"/>
        <w:b/>
        <w:i/>
        <w:lang w:val="de-CH"/>
      </w:rPr>
      <w:tab/>
      <w:t xml:space="preserve">    </w:t>
    </w:r>
    <w:r w:rsidR="00F4061D">
      <w:rPr>
        <w:rFonts w:asciiTheme="minorBidi" w:hAnsiTheme="minorBidi" w:cstheme="minorBidi"/>
        <w:b/>
        <w:i/>
        <w:lang w:val="de-CH"/>
      </w:rPr>
      <w:t>Anmeld</w:t>
    </w:r>
    <w:r w:rsidR="00CE74BD">
      <w:rPr>
        <w:rFonts w:asciiTheme="minorBidi" w:hAnsiTheme="minorBidi" w:cstheme="minorBidi"/>
        <w:b/>
        <w:i/>
        <w:lang w:val="de-CH"/>
      </w:rPr>
      <w:t>eformular</w:t>
    </w:r>
    <w:r w:rsidR="00F4061D">
      <w:rPr>
        <w:rFonts w:asciiTheme="minorBidi" w:hAnsiTheme="minorBidi" w:cstheme="minorBidi"/>
        <w:b/>
        <w:i/>
        <w:lang w:val="de-CH"/>
      </w:rPr>
      <w:t xml:space="preserve"> </w:t>
    </w:r>
    <w:r w:rsidR="002F3AC2" w:rsidRPr="00F4061D">
      <w:rPr>
        <w:rFonts w:asciiTheme="minorBidi" w:hAnsiTheme="minorBidi" w:cstheme="minorBidi"/>
        <w:b/>
        <w:i/>
        <w:lang w:val="de-CH"/>
      </w:rPr>
      <w:t>Schweisshundeprüfung</w:t>
    </w:r>
    <w:r w:rsidR="00E107B7">
      <w:rPr>
        <w:rFonts w:asciiTheme="minorBidi" w:hAnsiTheme="minorBidi" w:cstheme="minorBidi"/>
        <w:b/>
        <w:i/>
        <w:lang w:val="de-CH"/>
      </w:rPr>
      <w:t xml:space="preserve"> 20</w:t>
    </w:r>
    <w:r w:rsidR="00771A1C">
      <w:rPr>
        <w:rFonts w:asciiTheme="minorBidi" w:hAnsiTheme="minorBidi" w:cstheme="minorBidi"/>
        <w:b/>
        <w:i/>
        <w:lang w:val="de-CH"/>
      </w:rPr>
      <w:t>2</w:t>
    </w:r>
    <w:r w:rsidR="001839AA">
      <w:rPr>
        <w:rFonts w:asciiTheme="minorBidi" w:hAnsiTheme="minorBidi" w:cstheme="minorBidi"/>
        <w:b/>
        <w:i/>
        <w:lang w:val="de-CH"/>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62FF"/>
    <w:multiLevelType w:val="hybridMultilevel"/>
    <w:tmpl w:val="EACAD52E"/>
    <w:lvl w:ilvl="0" w:tplc="057E2BD4">
      <w:start w:val="500"/>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3379AA"/>
    <w:multiLevelType w:val="hybridMultilevel"/>
    <w:tmpl w:val="1E9A57AC"/>
    <w:lvl w:ilvl="0" w:tplc="3084B7C8">
      <w:start w:val="1"/>
      <w:numFmt w:val="decimal"/>
      <w:lvlText w:val="%1."/>
      <w:lvlJc w:val="left"/>
      <w:pPr>
        <w:ind w:left="720" w:hanging="360"/>
      </w:pPr>
      <w:rPr>
        <w:rFonts w:ascii="Arial" w:hAnsi="Arial"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95E4800"/>
    <w:multiLevelType w:val="hybridMultilevel"/>
    <w:tmpl w:val="66C2ACFA"/>
    <w:lvl w:ilvl="0" w:tplc="FF3426AE">
      <w:start w:val="4"/>
      <w:numFmt w:val="bullet"/>
      <w:lvlText w:val="-"/>
      <w:lvlJc w:val="left"/>
      <w:pPr>
        <w:ind w:left="3900" w:hanging="360"/>
      </w:pPr>
      <w:rPr>
        <w:rFonts w:ascii="Arial" w:eastAsiaTheme="minorEastAsia" w:hAnsi="Arial" w:cs="Arial" w:hint="default"/>
      </w:rPr>
    </w:lvl>
    <w:lvl w:ilvl="1" w:tplc="04070003" w:tentative="1">
      <w:start w:val="1"/>
      <w:numFmt w:val="bullet"/>
      <w:lvlText w:val="o"/>
      <w:lvlJc w:val="left"/>
      <w:pPr>
        <w:ind w:left="4620" w:hanging="360"/>
      </w:pPr>
      <w:rPr>
        <w:rFonts w:ascii="Courier New" w:hAnsi="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3" w15:restartNumberingAfterBreak="0">
    <w:nsid w:val="471F352C"/>
    <w:multiLevelType w:val="hybridMultilevel"/>
    <w:tmpl w:val="17706F6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7FB289B"/>
    <w:multiLevelType w:val="hybridMultilevel"/>
    <w:tmpl w:val="DC9A8306"/>
    <w:lvl w:ilvl="0" w:tplc="CE3EB588">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8F70A0"/>
    <w:multiLevelType w:val="hybridMultilevel"/>
    <w:tmpl w:val="D53CF4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A99422D"/>
    <w:multiLevelType w:val="hybridMultilevel"/>
    <w:tmpl w:val="EB0A6E0C"/>
    <w:lvl w:ilvl="0" w:tplc="10B8E5DC">
      <w:start w:val="500"/>
      <w:numFmt w:val="bullet"/>
      <w:lvlText w:val="-"/>
      <w:lvlJc w:val="left"/>
      <w:pPr>
        <w:ind w:left="3900" w:hanging="360"/>
      </w:pPr>
      <w:rPr>
        <w:rFonts w:ascii="Arial" w:eastAsiaTheme="minorEastAsia" w:hAnsi="Arial" w:cs="Arial" w:hint="default"/>
      </w:rPr>
    </w:lvl>
    <w:lvl w:ilvl="1" w:tplc="04070003" w:tentative="1">
      <w:start w:val="1"/>
      <w:numFmt w:val="bullet"/>
      <w:lvlText w:val="o"/>
      <w:lvlJc w:val="left"/>
      <w:pPr>
        <w:ind w:left="4620" w:hanging="360"/>
      </w:pPr>
      <w:rPr>
        <w:rFonts w:ascii="Courier New" w:hAnsi="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7" w15:restartNumberingAfterBreak="0">
    <w:nsid w:val="7FB75A17"/>
    <w:multiLevelType w:val="hybridMultilevel"/>
    <w:tmpl w:val="F50EE1C0"/>
    <w:lvl w:ilvl="0" w:tplc="08070003">
      <w:start w:val="1"/>
      <w:numFmt w:val="bullet"/>
      <w:lvlText w:val="o"/>
      <w:lvlJc w:val="left"/>
      <w:pPr>
        <w:ind w:left="3600" w:hanging="360"/>
      </w:pPr>
      <w:rPr>
        <w:rFonts w:ascii="Courier New" w:hAnsi="Courier New" w:cs="Courier New"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77"/>
    <w:rsid w:val="00054EF2"/>
    <w:rsid w:val="00057096"/>
    <w:rsid w:val="000C0CFA"/>
    <w:rsid w:val="000D01BB"/>
    <w:rsid w:val="0012050F"/>
    <w:rsid w:val="00172C2C"/>
    <w:rsid w:val="001839AA"/>
    <w:rsid w:val="001974B5"/>
    <w:rsid w:val="00267202"/>
    <w:rsid w:val="0027106F"/>
    <w:rsid w:val="0029367B"/>
    <w:rsid w:val="002E379E"/>
    <w:rsid w:val="002F3AC2"/>
    <w:rsid w:val="00300E0B"/>
    <w:rsid w:val="0031171E"/>
    <w:rsid w:val="003263A5"/>
    <w:rsid w:val="00333582"/>
    <w:rsid w:val="003E0038"/>
    <w:rsid w:val="003F58E7"/>
    <w:rsid w:val="004544A5"/>
    <w:rsid w:val="004C505E"/>
    <w:rsid w:val="004D5CB1"/>
    <w:rsid w:val="00547002"/>
    <w:rsid w:val="00566C9C"/>
    <w:rsid w:val="00582D95"/>
    <w:rsid w:val="00585382"/>
    <w:rsid w:val="005B0494"/>
    <w:rsid w:val="005B244D"/>
    <w:rsid w:val="005B3C5E"/>
    <w:rsid w:val="005E5A52"/>
    <w:rsid w:val="005E7C7A"/>
    <w:rsid w:val="00677FDF"/>
    <w:rsid w:val="006C0D75"/>
    <w:rsid w:val="006C3E72"/>
    <w:rsid w:val="006F45D8"/>
    <w:rsid w:val="007559E2"/>
    <w:rsid w:val="00771A1C"/>
    <w:rsid w:val="007A770C"/>
    <w:rsid w:val="007D662A"/>
    <w:rsid w:val="007F61F4"/>
    <w:rsid w:val="00825C36"/>
    <w:rsid w:val="008A4C6B"/>
    <w:rsid w:val="008B197C"/>
    <w:rsid w:val="008B5DD9"/>
    <w:rsid w:val="008E14D8"/>
    <w:rsid w:val="008E5731"/>
    <w:rsid w:val="008E5A57"/>
    <w:rsid w:val="0090147A"/>
    <w:rsid w:val="009071FF"/>
    <w:rsid w:val="00913E27"/>
    <w:rsid w:val="009356BE"/>
    <w:rsid w:val="00984742"/>
    <w:rsid w:val="00987DAC"/>
    <w:rsid w:val="009D69CD"/>
    <w:rsid w:val="00A204D6"/>
    <w:rsid w:val="00A74E6A"/>
    <w:rsid w:val="00B57A19"/>
    <w:rsid w:val="00B64D05"/>
    <w:rsid w:val="00BE6131"/>
    <w:rsid w:val="00C120B1"/>
    <w:rsid w:val="00C45638"/>
    <w:rsid w:val="00CA0D4C"/>
    <w:rsid w:val="00CE162C"/>
    <w:rsid w:val="00CE4B9A"/>
    <w:rsid w:val="00CE74BD"/>
    <w:rsid w:val="00D0321A"/>
    <w:rsid w:val="00D23B96"/>
    <w:rsid w:val="00D558D5"/>
    <w:rsid w:val="00DD1AA6"/>
    <w:rsid w:val="00E05423"/>
    <w:rsid w:val="00E107B7"/>
    <w:rsid w:val="00EC6C82"/>
    <w:rsid w:val="00EE69D8"/>
    <w:rsid w:val="00EF0DE5"/>
    <w:rsid w:val="00EF49B4"/>
    <w:rsid w:val="00F4061D"/>
    <w:rsid w:val="00F75637"/>
    <w:rsid w:val="00F83836"/>
    <w:rsid w:val="00F91234"/>
    <w:rsid w:val="00FA6977"/>
    <w:rsid w:val="00FF4012"/>
    <w:rsid w:val="00FF4EC8"/>
  </w:rsids>
  <m:mathPr>
    <m:mathFont m:val="Cambria Math"/>
    <m:brkBin m:val="before"/>
    <m:brkBinSub m:val="--"/>
    <m:smallFrac m:val="0"/>
    <m:dispDef/>
    <m:lMargin m:val="0"/>
    <m:rMargin m:val="0"/>
    <m:defJc m:val="centerGroup"/>
    <m:wrapIndent m:val="1440"/>
    <m:intLim m:val="subSup"/>
    <m:naryLim m:val="undOvr"/>
  </m:mathPr>
  <w:themeFontLang w:val="de-CH"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7F01D29"/>
  <w15:docId w15:val="{423FF953-6A5E-48BE-9E4A-4DCB1763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A0D4C"/>
    <w:pPr>
      <w:spacing w:after="0" w:line="240" w:lineRule="auto"/>
    </w:pPr>
    <w:rPr>
      <w:rFonts w:ascii="Arial" w:hAnsi="Arial"/>
      <w:sz w:val="24"/>
      <w:szCs w:val="24"/>
    </w:rPr>
  </w:style>
  <w:style w:type="paragraph" w:styleId="berschrift1">
    <w:name w:val="heading 1"/>
    <w:basedOn w:val="Standard"/>
    <w:next w:val="Standard"/>
    <w:link w:val="berschrift1Zchn"/>
    <w:uiPriority w:val="9"/>
    <w:qFormat/>
    <w:rsid w:val="00CA0D4C"/>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unhideWhenUsed/>
    <w:qFormat/>
    <w:rsid w:val="00CA0D4C"/>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CA0D4C"/>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CA0D4C"/>
    <w:pPr>
      <w:keepNext/>
      <w:spacing w:before="240" w:after="60"/>
      <w:outlineLvl w:val="3"/>
    </w:pPr>
    <w:rPr>
      <w:rFonts w:asciiTheme="minorHAnsi" w:hAnsiTheme="minorHAnsi"/>
      <w:b/>
      <w:bCs/>
      <w:sz w:val="28"/>
      <w:szCs w:val="28"/>
    </w:rPr>
  </w:style>
  <w:style w:type="paragraph" w:styleId="berschrift5">
    <w:name w:val="heading 5"/>
    <w:basedOn w:val="Standard"/>
    <w:next w:val="Standard"/>
    <w:link w:val="berschrift5Zchn"/>
    <w:uiPriority w:val="9"/>
    <w:semiHidden/>
    <w:unhideWhenUsed/>
    <w:qFormat/>
    <w:rsid w:val="00CA0D4C"/>
    <w:pPr>
      <w:spacing w:before="240" w:after="60"/>
      <w:outlineLvl w:val="4"/>
    </w:pPr>
    <w:rPr>
      <w:rFonts w:asciiTheme="minorHAnsi" w:hAnsiTheme="minorHAnsi"/>
      <w:b/>
      <w:bCs/>
      <w:i/>
      <w:iCs/>
      <w:sz w:val="26"/>
      <w:szCs w:val="26"/>
    </w:rPr>
  </w:style>
  <w:style w:type="paragraph" w:styleId="berschrift6">
    <w:name w:val="heading 6"/>
    <w:basedOn w:val="Standard"/>
    <w:next w:val="Standard"/>
    <w:link w:val="berschrift6Zchn"/>
    <w:uiPriority w:val="9"/>
    <w:semiHidden/>
    <w:unhideWhenUsed/>
    <w:qFormat/>
    <w:rsid w:val="00CA0D4C"/>
    <w:pPr>
      <w:spacing w:before="240" w:after="60"/>
      <w:outlineLvl w:val="5"/>
    </w:pPr>
    <w:rPr>
      <w:rFonts w:asciiTheme="minorHAnsi" w:hAnsiTheme="minorHAnsi"/>
      <w:b/>
      <w:bCs/>
      <w:sz w:val="22"/>
      <w:szCs w:val="22"/>
    </w:rPr>
  </w:style>
  <w:style w:type="paragraph" w:styleId="berschrift7">
    <w:name w:val="heading 7"/>
    <w:basedOn w:val="Standard"/>
    <w:next w:val="Standard"/>
    <w:link w:val="berschrift7Zchn"/>
    <w:uiPriority w:val="9"/>
    <w:semiHidden/>
    <w:unhideWhenUsed/>
    <w:qFormat/>
    <w:rsid w:val="00CA0D4C"/>
    <w:pPr>
      <w:spacing w:before="240" w:after="60"/>
      <w:outlineLvl w:val="6"/>
    </w:pPr>
    <w:rPr>
      <w:rFonts w:asciiTheme="minorHAnsi" w:hAnsiTheme="minorHAnsi"/>
    </w:rPr>
  </w:style>
  <w:style w:type="paragraph" w:styleId="berschrift8">
    <w:name w:val="heading 8"/>
    <w:basedOn w:val="Standard"/>
    <w:next w:val="Standard"/>
    <w:link w:val="berschrift8Zchn"/>
    <w:uiPriority w:val="9"/>
    <w:semiHidden/>
    <w:unhideWhenUsed/>
    <w:qFormat/>
    <w:rsid w:val="00CA0D4C"/>
    <w:pPr>
      <w:spacing w:before="240" w:after="60"/>
      <w:outlineLvl w:val="7"/>
    </w:pPr>
    <w:rPr>
      <w:rFonts w:asciiTheme="minorHAnsi" w:hAnsiTheme="minorHAnsi"/>
      <w:i/>
      <w:iCs/>
    </w:rPr>
  </w:style>
  <w:style w:type="paragraph" w:styleId="berschrift9">
    <w:name w:val="heading 9"/>
    <w:basedOn w:val="Standard"/>
    <w:next w:val="Standard"/>
    <w:link w:val="berschrift9Zchn"/>
    <w:uiPriority w:val="9"/>
    <w:semiHidden/>
    <w:unhideWhenUsed/>
    <w:qFormat/>
    <w:rsid w:val="00CA0D4C"/>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0D4C"/>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rsid w:val="00CA0D4C"/>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CA0D4C"/>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CA0D4C"/>
    <w:rPr>
      <w:b/>
      <w:bCs/>
      <w:sz w:val="28"/>
      <w:szCs w:val="28"/>
    </w:rPr>
  </w:style>
  <w:style w:type="character" w:customStyle="1" w:styleId="berschrift5Zchn">
    <w:name w:val="Überschrift 5 Zchn"/>
    <w:basedOn w:val="Absatz-Standardschriftart"/>
    <w:link w:val="berschrift5"/>
    <w:uiPriority w:val="9"/>
    <w:semiHidden/>
    <w:rsid w:val="00CA0D4C"/>
    <w:rPr>
      <w:b/>
      <w:bCs/>
      <w:i/>
      <w:iCs/>
      <w:sz w:val="26"/>
      <w:szCs w:val="26"/>
    </w:rPr>
  </w:style>
  <w:style w:type="character" w:customStyle="1" w:styleId="berschrift6Zchn">
    <w:name w:val="Überschrift 6 Zchn"/>
    <w:basedOn w:val="Absatz-Standardschriftart"/>
    <w:link w:val="berschrift6"/>
    <w:uiPriority w:val="9"/>
    <w:semiHidden/>
    <w:rsid w:val="00CA0D4C"/>
    <w:rPr>
      <w:b/>
      <w:bCs/>
    </w:rPr>
  </w:style>
  <w:style w:type="character" w:customStyle="1" w:styleId="berschrift7Zchn">
    <w:name w:val="Überschrift 7 Zchn"/>
    <w:basedOn w:val="Absatz-Standardschriftart"/>
    <w:link w:val="berschrift7"/>
    <w:uiPriority w:val="9"/>
    <w:semiHidden/>
    <w:rsid w:val="00CA0D4C"/>
    <w:rPr>
      <w:sz w:val="24"/>
      <w:szCs w:val="24"/>
    </w:rPr>
  </w:style>
  <w:style w:type="character" w:customStyle="1" w:styleId="berschrift8Zchn">
    <w:name w:val="Überschrift 8 Zchn"/>
    <w:basedOn w:val="Absatz-Standardschriftart"/>
    <w:link w:val="berschrift8"/>
    <w:uiPriority w:val="9"/>
    <w:semiHidden/>
    <w:rsid w:val="00CA0D4C"/>
    <w:rPr>
      <w:i/>
      <w:iCs/>
      <w:sz w:val="24"/>
      <w:szCs w:val="24"/>
    </w:rPr>
  </w:style>
  <w:style w:type="character" w:customStyle="1" w:styleId="berschrift9Zchn">
    <w:name w:val="Überschrift 9 Zchn"/>
    <w:basedOn w:val="Absatz-Standardschriftart"/>
    <w:link w:val="berschrift9"/>
    <w:uiPriority w:val="9"/>
    <w:semiHidden/>
    <w:rsid w:val="00CA0D4C"/>
    <w:rPr>
      <w:rFonts w:asciiTheme="majorHAnsi" w:eastAsiaTheme="majorEastAsia" w:hAnsiTheme="majorHAnsi"/>
    </w:rPr>
  </w:style>
  <w:style w:type="paragraph" w:styleId="Titel">
    <w:name w:val="Title"/>
    <w:basedOn w:val="Standard"/>
    <w:next w:val="Standard"/>
    <w:link w:val="TitelZchn"/>
    <w:uiPriority w:val="10"/>
    <w:qFormat/>
    <w:rsid w:val="00CA0D4C"/>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CA0D4C"/>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CA0D4C"/>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CA0D4C"/>
    <w:rPr>
      <w:rFonts w:asciiTheme="majorHAnsi" w:eastAsiaTheme="majorEastAsia" w:hAnsiTheme="majorHAnsi"/>
      <w:sz w:val="24"/>
      <w:szCs w:val="24"/>
    </w:rPr>
  </w:style>
  <w:style w:type="character" w:styleId="Fett">
    <w:name w:val="Strong"/>
    <w:basedOn w:val="Absatz-Standardschriftart"/>
    <w:uiPriority w:val="22"/>
    <w:qFormat/>
    <w:rsid w:val="00CA0D4C"/>
    <w:rPr>
      <w:b/>
      <w:bCs/>
    </w:rPr>
  </w:style>
  <w:style w:type="character" w:styleId="Hervorhebung">
    <w:name w:val="Emphasis"/>
    <w:basedOn w:val="Absatz-Standardschriftart"/>
    <w:uiPriority w:val="20"/>
    <w:qFormat/>
    <w:rsid w:val="00CA0D4C"/>
    <w:rPr>
      <w:rFonts w:asciiTheme="minorHAnsi" w:hAnsiTheme="minorHAnsi"/>
      <w:b/>
      <w:i/>
      <w:iCs/>
    </w:rPr>
  </w:style>
  <w:style w:type="paragraph" w:styleId="KeinLeerraum">
    <w:name w:val="No Spacing"/>
    <w:basedOn w:val="Standard"/>
    <w:uiPriority w:val="1"/>
    <w:qFormat/>
    <w:rsid w:val="00CA0D4C"/>
    <w:rPr>
      <w:szCs w:val="32"/>
    </w:rPr>
  </w:style>
  <w:style w:type="paragraph" w:styleId="Listenabsatz">
    <w:name w:val="List Paragraph"/>
    <w:basedOn w:val="Standard"/>
    <w:uiPriority w:val="34"/>
    <w:qFormat/>
    <w:rsid w:val="00CA0D4C"/>
    <w:pPr>
      <w:ind w:left="720"/>
      <w:contextualSpacing/>
    </w:pPr>
  </w:style>
  <w:style w:type="paragraph" w:styleId="Zitat">
    <w:name w:val="Quote"/>
    <w:basedOn w:val="Standard"/>
    <w:next w:val="Standard"/>
    <w:link w:val="ZitatZchn"/>
    <w:uiPriority w:val="29"/>
    <w:qFormat/>
    <w:rsid w:val="00CA0D4C"/>
    <w:rPr>
      <w:rFonts w:asciiTheme="minorHAnsi" w:hAnsiTheme="minorHAnsi"/>
      <w:i/>
    </w:rPr>
  </w:style>
  <w:style w:type="character" w:customStyle="1" w:styleId="ZitatZchn">
    <w:name w:val="Zitat Zchn"/>
    <w:basedOn w:val="Absatz-Standardschriftart"/>
    <w:link w:val="Zitat"/>
    <w:uiPriority w:val="29"/>
    <w:rsid w:val="00CA0D4C"/>
    <w:rPr>
      <w:i/>
      <w:sz w:val="24"/>
      <w:szCs w:val="24"/>
    </w:rPr>
  </w:style>
  <w:style w:type="paragraph" w:styleId="IntensivesZitat">
    <w:name w:val="Intense Quote"/>
    <w:basedOn w:val="Standard"/>
    <w:next w:val="Standard"/>
    <w:link w:val="IntensivesZitatZchn"/>
    <w:uiPriority w:val="30"/>
    <w:qFormat/>
    <w:rsid w:val="00CA0D4C"/>
    <w:pPr>
      <w:ind w:left="720" w:right="720"/>
    </w:pPr>
    <w:rPr>
      <w:rFonts w:asciiTheme="minorHAnsi" w:hAnsiTheme="minorHAnsi"/>
      <w:b/>
      <w:i/>
      <w:szCs w:val="22"/>
    </w:rPr>
  </w:style>
  <w:style w:type="character" w:customStyle="1" w:styleId="IntensivesZitatZchn">
    <w:name w:val="Intensives Zitat Zchn"/>
    <w:basedOn w:val="Absatz-Standardschriftart"/>
    <w:link w:val="IntensivesZitat"/>
    <w:uiPriority w:val="30"/>
    <w:rsid w:val="00CA0D4C"/>
    <w:rPr>
      <w:b/>
      <w:i/>
      <w:sz w:val="24"/>
    </w:rPr>
  </w:style>
  <w:style w:type="character" w:styleId="SchwacheHervorhebung">
    <w:name w:val="Subtle Emphasis"/>
    <w:uiPriority w:val="19"/>
    <w:qFormat/>
    <w:rsid w:val="00CA0D4C"/>
    <w:rPr>
      <w:i/>
      <w:color w:val="5A5A5A" w:themeColor="text1" w:themeTint="A5"/>
    </w:rPr>
  </w:style>
  <w:style w:type="character" w:styleId="IntensiveHervorhebung">
    <w:name w:val="Intense Emphasis"/>
    <w:basedOn w:val="Absatz-Standardschriftart"/>
    <w:uiPriority w:val="21"/>
    <w:qFormat/>
    <w:rsid w:val="00CA0D4C"/>
    <w:rPr>
      <w:b/>
      <w:i/>
      <w:sz w:val="24"/>
      <w:szCs w:val="24"/>
      <w:u w:val="single"/>
    </w:rPr>
  </w:style>
  <w:style w:type="character" w:styleId="SchwacherVerweis">
    <w:name w:val="Subtle Reference"/>
    <w:basedOn w:val="Absatz-Standardschriftart"/>
    <w:uiPriority w:val="31"/>
    <w:qFormat/>
    <w:rsid w:val="00CA0D4C"/>
    <w:rPr>
      <w:sz w:val="24"/>
      <w:szCs w:val="24"/>
      <w:u w:val="single"/>
    </w:rPr>
  </w:style>
  <w:style w:type="character" w:styleId="IntensiverVerweis">
    <w:name w:val="Intense Reference"/>
    <w:basedOn w:val="Absatz-Standardschriftart"/>
    <w:uiPriority w:val="32"/>
    <w:qFormat/>
    <w:rsid w:val="00CA0D4C"/>
    <w:rPr>
      <w:b/>
      <w:sz w:val="24"/>
      <w:u w:val="single"/>
    </w:rPr>
  </w:style>
  <w:style w:type="character" w:styleId="Buchtitel">
    <w:name w:val="Book Title"/>
    <w:basedOn w:val="Absatz-Standardschriftart"/>
    <w:uiPriority w:val="33"/>
    <w:qFormat/>
    <w:rsid w:val="00CA0D4C"/>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CA0D4C"/>
    <w:pPr>
      <w:outlineLvl w:val="9"/>
    </w:pPr>
  </w:style>
  <w:style w:type="paragraph" w:styleId="Kopfzeile">
    <w:name w:val="header"/>
    <w:basedOn w:val="Standard"/>
    <w:link w:val="KopfzeileZchn"/>
    <w:unhideWhenUsed/>
    <w:rsid w:val="00582D95"/>
    <w:pPr>
      <w:tabs>
        <w:tab w:val="center" w:pos="4536"/>
        <w:tab w:val="right" w:pos="9072"/>
      </w:tabs>
    </w:pPr>
  </w:style>
  <w:style w:type="character" w:customStyle="1" w:styleId="KopfzeileZchn">
    <w:name w:val="Kopfzeile Zchn"/>
    <w:basedOn w:val="Absatz-Standardschriftart"/>
    <w:link w:val="Kopfzeile"/>
    <w:uiPriority w:val="99"/>
    <w:semiHidden/>
    <w:rsid w:val="00582D95"/>
    <w:rPr>
      <w:rFonts w:ascii="Arial" w:hAnsi="Arial"/>
      <w:sz w:val="24"/>
      <w:szCs w:val="24"/>
    </w:rPr>
  </w:style>
  <w:style w:type="paragraph" w:styleId="Fuzeile">
    <w:name w:val="footer"/>
    <w:basedOn w:val="Standard"/>
    <w:link w:val="FuzeileZchn"/>
    <w:uiPriority w:val="99"/>
    <w:unhideWhenUsed/>
    <w:rsid w:val="00582D95"/>
    <w:pPr>
      <w:tabs>
        <w:tab w:val="center" w:pos="4536"/>
        <w:tab w:val="right" w:pos="9072"/>
      </w:tabs>
    </w:pPr>
  </w:style>
  <w:style w:type="character" w:customStyle="1" w:styleId="FuzeileZchn">
    <w:name w:val="Fußzeile Zchn"/>
    <w:basedOn w:val="Absatz-Standardschriftart"/>
    <w:link w:val="Fuzeile"/>
    <w:uiPriority w:val="99"/>
    <w:rsid w:val="00582D95"/>
    <w:rPr>
      <w:rFonts w:ascii="Arial" w:hAnsi="Arial"/>
      <w:sz w:val="24"/>
      <w:szCs w:val="24"/>
    </w:rPr>
  </w:style>
  <w:style w:type="character" w:styleId="Platzhaltertext">
    <w:name w:val="Placeholder Text"/>
    <w:basedOn w:val="Absatz-Standardschriftart"/>
    <w:uiPriority w:val="99"/>
    <w:semiHidden/>
    <w:rsid w:val="00582D95"/>
    <w:rPr>
      <w:color w:val="808080"/>
    </w:rPr>
  </w:style>
  <w:style w:type="paragraph" w:styleId="Sprechblasentext">
    <w:name w:val="Balloon Text"/>
    <w:basedOn w:val="Standard"/>
    <w:link w:val="SprechblasentextZchn"/>
    <w:uiPriority w:val="99"/>
    <w:semiHidden/>
    <w:unhideWhenUsed/>
    <w:rsid w:val="00582D9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2D95"/>
    <w:rPr>
      <w:rFonts w:ascii="Tahoma" w:hAnsi="Tahoma" w:cs="Tahoma"/>
      <w:sz w:val="16"/>
      <w:szCs w:val="16"/>
    </w:rPr>
  </w:style>
  <w:style w:type="table" w:styleId="Tabellenraster">
    <w:name w:val="Table Grid"/>
    <w:basedOn w:val="NormaleTabelle"/>
    <w:uiPriority w:val="59"/>
    <w:rsid w:val="00582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NormaleTabelle"/>
    <w:next w:val="Tabellenraster"/>
    <w:uiPriority w:val="1"/>
    <w:rsid w:val="008B5DD9"/>
    <w:pPr>
      <w:spacing w:after="0" w:line="240" w:lineRule="auto"/>
    </w:pPr>
    <w:rPr>
      <w:rFonts w:cstheme="minorBidi"/>
      <w:lang w:val="nl-NL"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4544A5"/>
    <w:rPr>
      <w:color w:val="0000FF" w:themeColor="hyperlink"/>
      <w:u w:val="single"/>
    </w:rPr>
  </w:style>
  <w:style w:type="character" w:styleId="BesuchterLink">
    <w:name w:val="FollowedHyperlink"/>
    <w:basedOn w:val="Absatz-Standardschriftart"/>
    <w:uiPriority w:val="99"/>
    <w:semiHidden/>
    <w:unhideWhenUsed/>
    <w:rsid w:val="00D032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jagdhunde.ch/de/agend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37696D9D1D95EC45A9440548E782419D04008C4669C20C93454ABB50E332FADBDDBE" ma:contentTypeVersion="55" ma:contentTypeDescription="Create a new document." ma:contentTypeScope="" ma:versionID="0862fa1d3c98dca9116b8c2bbf050b2c">
  <xsd:schema xmlns:xsd="http://www.w3.org/2001/XMLSchema" xmlns:xs="http://www.w3.org/2001/XMLSchema" xmlns:p="http://schemas.microsoft.com/office/2006/metadata/properties" xmlns:ns2="f105ad54-119a-4495-aa55-0e28b6b4ad2f" xmlns:ns3="c7af2036-029c-470e-8042-297c68a41472" targetNamespace="http://schemas.microsoft.com/office/2006/metadata/properties" ma:root="true" ma:fieldsID="efcf89ea05a71204977c7c6a0a118372" ns2:_="" ns3:_="">
    <xsd:import namespace="f105ad54-119a-4495-aa55-0e28b6b4ad2f"/>
    <xsd:import namespace="c7af2036-029c-470e-8042-297c68a4147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5ad54-119a-4495-aa55-0e28b6b4ad2f"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fcc66ca1-c804-4edc-95c8-efd5040409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77ED1C39-458B-43CB-92CF-2BB5034D6716}" ma:internalName="CSXSubmissionMarket" ma:readOnly="false" ma:showField="MarketName" ma:web="f105ad54-119a-4495-aa55-0e28b6b4ad2f">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6cd481e8-ffbe-48c6-a0d2-a06a66f62d0e}"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8E76E2C-5BED-4E0E-9D91-D053B66F5ED2}" ma:internalName="InProjectListLookup" ma:readOnly="true" ma:showField="InProjectLis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49953ee0-cdd8-4a42-ac76-36ba2a8fee2f}"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8E76E2C-5BED-4E0E-9D91-D053B66F5ED2}" ma:internalName="LastCompleteVersionLookup" ma:readOnly="true" ma:showField="LastComplete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8E76E2C-5BED-4E0E-9D91-D053B66F5ED2}" ma:internalName="LastPreviewErrorLookup" ma:readOnly="true" ma:showField="LastPreview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8E76E2C-5BED-4E0E-9D91-D053B66F5ED2}" ma:internalName="LastPreviewResultLookup" ma:readOnly="true" ma:showField="LastPreview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8E76E2C-5BED-4E0E-9D91-D053B66F5ED2}" ma:internalName="LastPreviewAttemptDateLookup" ma:readOnly="true" ma:showField="LastPreview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8E76E2C-5BED-4E0E-9D91-D053B66F5ED2}" ma:internalName="LastPreviewedByLookup" ma:readOnly="true" ma:showField="LastPreview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8E76E2C-5BED-4E0E-9D91-D053B66F5ED2}" ma:internalName="LastPreviewTimeLookup" ma:readOnly="true" ma:showField="LastPreview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8E76E2C-5BED-4E0E-9D91-D053B66F5ED2}" ma:internalName="LastPreviewVersionLookup" ma:readOnly="true" ma:showField="LastPreview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8E76E2C-5BED-4E0E-9D91-D053B66F5ED2}" ma:internalName="LastPublishErrorLookup" ma:readOnly="true" ma:showField="LastPublish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8E76E2C-5BED-4E0E-9D91-D053B66F5ED2}" ma:internalName="LastPublishResultLookup" ma:readOnly="true" ma:showField="LastPublish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8E76E2C-5BED-4E0E-9D91-D053B66F5ED2}" ma:internalName="LastPublishAttemptDateLookup" ma:readOnly="true" ma:showField="LastPublish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8E76E2C-5BED-4E0E-9D91-D053B66F5ED2}" ma:internalName="LastPublishedByLookup" ma:readOnly="true" ma:showField="LastPublish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8E76E2C-5BED-4E0E-9D91-D053B66F5ED2}" ma:internalName="LastPublishTimeLookup" ma:readOnly="true" ma:showField="LastPublish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8E76E2C-5BED-4E0E-9D91-D053B66F5ED2}" ma:internalName="LastPublishVersionLookup" ma:readOnly="true" ma:showField="LastPublish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F611A6F9-FC3A-482F-805C-5B55AA6502C0}" ma:internalName="LocLastLocAttemptVersionLookup" ma:readOnly="false" ma:showField="LastLocAttemptVersion" ma:web="f105ad54-119a-4495-aa55-0e28b6b4ad2f">
      <xsd:simpleType>
        <xsd:restriction base="dms:Lookup"/>
      </xsd:simpleType>
    </xsd:element>
    <xsd:element name="LocLastLocAttemptVersionTypeLookup" ma:index="72" nillable="true" ma:displayName="Loc Last Loc Attempt Version Type" ma:default="" ma:list="{F611A6F9-FC3A-482F-805C-5B55AA6502C0}" ma:internalName="LocLastLocAttemptVersionTypeLookup" ma:readOnly="true" ma:showField="LastLocAttemptVersionType" ma:web="f105ad54-119a-4495-aa55-0e28b6b4ad2f">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F611A6F9-FC3A-482F-805C-5B55AA6502C0}" ma:internalName="LocNewPublishedVersionLookup" ma:readOnly="true" ma:showField="NewPublishedVersion" ma:web="f105ad54-119a-4495-aa55-0e28b6b4ad2f">
      <xsd:simpleType>
        <xsd:restriction base="dms:Lookup"/>
      </xsd:simpleType>
    </xsd:element>
    <xsd:element name="LocOverallHandbackStatusLookup" ma:index="76" nillable="true" ma:displayName="Loc Overall Handback Status" ma:default="" ma:list="{F611A6F9-FC3A-482F-805C-5B55AA6502C0}" ma:internalName="LocOverallHandbackStatusLookup" ma:readOnly="true" ma:showField="OverallHandbackStatus" ma:web="f105ad54-119a-4495-aa55-0e28b6b4ad2f">
      <xsd:simpleType>
        <xsd:restriction base="dms:Lookup"/>
      </xsd:simpleType>
    </xsd:element>
    <xsd:element name="LocOverallLocStatusLookup" ma:index="77" nillable="true" ma:displayName="Loc Overall Localize Status" ma:default="" ma:list="{F611A6F9-FC3A-482F-805C-5B55AA6502C0}" ma:internalName="LocOverallLocStatusLookup" ma:readOnly="true" ma:showField="OverallLocStatus" ma:web="f105ad54-119a-4495-aa55-0e28b6b4ad2f">
      <xsd:simpleType>
        <xsd:restriction base="dms:Lookup"/>
      </xsd:simpleType>
    </xsd:element>
    <xsd:element name="LocOverallPreviewStatusLookup" ma:index="78" nillable="true" ma:displayName="Loc Overall Preview Status" ma:default="" ma:list="{F611A6F9-FC3A-482F-805C-5B55AA6502C0}" ma:internalName="LocOverallPreviewStatusLookup" ma:readOnly="true" ma:showField="OverallPreviewStatus" ma:web="f105ad54-119a-4495-aa55-0e28b6b4ad2f">
      <xsd:simpleType>
        <xsd:restriction base="dms:Lookup"/>
      </xsd:simpleType>
    </xsd:element>
    <xsd:element name="LocOverallPublishStatusLookup" ma:index="79" nillable="true" ma:displayName="Loc Overall Publish Status" ma:default="" ma:list="{F611A6F9-FC3A-482F-805C-5B55AA6502C0}" ma:internalName="LocOverallPublishStatusLookup" ma:readOnly="true" ma:showField="OverallPublishStatus" ma:web="f105ad54-119a-4495-aa55-0e28b6b4ad2f">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F611A6F9-FC3A-482F-805C-5B55AA6502C0}" ma:internalName="LocProcessedForHandoffsLookup" ma:readOnly="true" ma:showField="ProcessedForHandoffs" ma:web="f105ad54-119a-4495-aa55-0e28b6b4ad2f">
      <xsd:simpleType>
        <xsd:restriction base="dms:Lookup"/>
      </xsd:simpleType>
    </xsd:element>
    <xsd:element name="LocProcessedForMarketsLookup" ma:index="82" nillable="true" ma:displayName="Loc Processed For Markets" ma:default="" ma:list="{F611A6F9-FC3A-482F-805C-5B55AA6502C0}" ma:internalName="LocProcessedForMarketsLookup" ma:readOnly="true" ma:showField="ProcessedForMarkets" ma:web="f105ad54-119a-4495-aa55-0e28b6b4ad2f">
      <xsd:simpleType>
        <xsd:restriction base="dms:Lookup"/>
      </xsd:simpleType>
    </xsd:element>
    <xsd:element name="LocPublishedDependentAssetsLookup" ma:index="83" nillable="true" ma:displayName="Loc Published Dependent Assets" ma:default="" ma:list="{F611A6F9-FC3A-482F-805C-5B55AA6502C0}" ma:internalName="LocPublishedDependentAssetsLookup" ma:readOnly="true" ma:showField="PublishedDependentAssets" ma:web="f105ad54-119a-4495-aa55-0e28b6b4ad2f">
      <xsd:simpleType>
        <xsd:restriction base="dms:Lookup"/>
      </xsd:simpleType>
    </xsd:element>
    <xsd:element name="LocPublishedLinkedAssetsLookup" ma:index="84" nillable="true" ma:displayName="Loc Published Linked Assets" ma:default="" ma:list="{F611A6F9-FC3A-482F-805C-5B55AA6502C0}" ma:internalName="LocPublishedLinkedAssetsLookup" ma:readOnly="true" ma:showField="PublishedLinkedAssets" ma:web="f105ad54-119a-4495-aa55-0e28b6b4ad2f">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e3ccb7f3-e095-4e60-89e4-99358a9e407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77ED1C39-458B-43CB-92CF-2BB5034D6716}" ma:internalName="Markets" ma:readOnly="false" ma:showField="MarketNa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8E76E2C-5BED-4E0E-9D91-D053B66F5ED2}" ma:internalName="NumOfRatingsLookup" ma:readOnly="true" ma:showField="NumOfRating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8E76E2C-5BED-4E0E-9D91-D053B66F5ED2}" ma:internalName="PublishStatusLookup" ma:readOnly="false" ma:showField="PublishStatu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faf1e1af-89ff-457d-b189-64e47bbed77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4d3419f-9772-4c8d-a0a0-05446c45e95f}" ma:internalName="TaxCatchAll" ma:showField="CatchAllData"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4d3419f-9772-4c8d-a0a0-05446c45e95f}" ma:internalName="TaxCatchAllLabel" ma:readOnly="true" ma:showField="CatchAllDataLabel"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f2036-029c-470e-8042-297c68a4147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tatus xmlns="f105ad54-119a-4495-aa55-0e28b6b4ad2f">ApprovedAutomatic</ApprovalStatus>
    <EditorialTags xmlns="f105ad54-119a-4495-aa55-0e28b6b4ad2f" xsi:nil="true"/>
    <LastModifiedDateTime xmlns="f105ad54-119a-4495-aa55-0e28b6b4ad2f" xsi:nil="true"/>
    <Milestone xmlns="f105ad54-119a-4495-aa55-0e28b6b4ad2f" xsi:nil="true"/>
    <UANotes xmlns="f105ad54-119a-4495-aa55-0e28b6b4ad2f" xsi:nil="true"/>
    <Downloads xmlns="f105ad54-119a-4495-aa55-0e28b6b4ad2f">0</Downloads>
    <OriginAsset xmlns="f105ad54-119a-4495-aa55-0e28b6b4ad2f" xsi:nil="true"/>
    <TrustLevel xmlns="f105ad54-119a-4495-aa55-0e28b6b4ad2f">3 Community New</TrustLevel>
    <UACurrentWords xmlns="f105ad54-119a-4495-aa55-0e28b6b4ad2f" xsi:nil="true"/>
    <DSATActionTaken xmlns="f105ad54-119a-4495-aa55-0e28b6b4ad2f" xsi:nil="true"/>
    <NumericId xmlns="f105ad54-119a-4495-aa55-0e28b6b4ad2f" xsi:nil="true"/>
    <OutputCachingOn xmlns="f105ad54-119a-4495-aa55-0e28b6b4ad2f">false</OutputCachingOn>
    <ParentAssetId xmlns="f105ad54-119a-4495-aa55-0e28b6b4ad2f">TC102280620</ParentAssetId>
    <SubmitterId xmlns="f105ad54-119a-4495-aa55-0e28b6b4ad2f">S-1-10-0-3-2147394016-1592918016</SubmitterId>
    <TemplateStatus xmlns="f105ad54-119a-4495-aa55-0e28b6b4ad2f" xsi:nil="true"/>
    <MarketSpecific xmlns="f105ad54-119a-4495-aa55-0e28b6b4ad2f" xsi:nil="true"/>
    <Providers xmlns="f105ad54-119a-4495-aa55-0e28b6b4ad2f">1|PN102280613| | </Providers>
    <VoteCount xmlns="f105ad54-119a-4495-aa55-0e28b6b4ad2f" xsi:nil="true"/>
    <ContentItem xmlns="f105ad54-119a-4495-aa55-0e28b6b4ad2f" xsi:nil="true"/>
    <IsDeleted xmlns="f105ad54-119a-4495-aa55-0e28b6b4ad2f">false</IsDeleted>
    <Markets xmlns="f105ad54-119a-4495-aa55-0e28b6b4ad2f">
      <Value>2</Value>
      <Value>3</Value>
      <Value>4</Value>
    </Markets>
    <ShowIn xmlns="f105ad54-119a-4495-aa55-0e28b6b4ad2f">Show everywhere</ShowIn>
    <TPApplication xmlns="f105ad54-119a-4495-aa55-0e28b6b4ad2f" xsi:nil="true"/>
    <AssetExpire xmlns="f105ad54-119a-4495-aa55-0e28b6b4ad2f">2100-01-01T00:00:00+00:00</AssetExpire>
    <AssetId xmlns="f105ad54-119a-4495-aa55-0e28b6b4ad2f">TP102280619</AssetId>
    <AssetType xmlns="f105ad54-119a-4495-aa55-0e28b6b4ad2f" xsi:nil="true"/>
    <TPClientViewer xmlns="f105ad54-119a-4495-aa55-0e28b6b4ad2f" xsi:nil="true"/>
    <TPFriendlyName xmlns="f105ad54-119a-4495-aa55-0e28b6b4ad2f" xsi:nil="true"/>
    <TPInstallLocation xmlns="f105ad54-119a-4495-aa55-0e28b6b4ad2f" xsi:nil="true"/>
    <IntlLangReview xmlns="f105ad54-119a-4495-aa55-0e28b6b4ad2f" xsi:nil="true"/>
    <MachineTranslated xmlns="f105ad54-119a-4495-aa55-0e28b6b4ad2f">false</MachineTranslated>
    <PlannedPubDate xmlns="f105ad54-119a-4495-aa55-0e28b6b4ad2f" xsi:nil="true"/>
    <AverageRating xmlns="f105ad54-119a-4495-aa55-0e28b6b4ad2f" xsi:nil="true"/>
    <CSXUpdate xmlns="f105ad54-119a-4495-aa55-0e28b6b4ad2f">false</CSXUpdate>
    <APDescription xmlns="f105ad54-119a-4495-aa55-0e28b6b4ad2f" xsi:nil="true"/>
    <Provider xmlns="f105ad54-119a-4495-aa55-0e28b6b4ad2f" xsi:nil="true"/>
    <AssetStart xmlns="f105ad54-119a-4495-aa55-0e28b6b4ad2f">2010-11-08T17:06:52+00:00</AssetStart>
    <BugNumber xmlns="f105ad54-119a-4495-aa55-0e28b6b4ad2f" xsi:nil="true"/>
    <LegacyData xmlns="f105ad54-119a-4495-aa55-0e28b6b4ad2f" xsi:nil="true"/>
    <TPNamespace xmlns="f105ad54-119a-4495-aa55-0e28b6b4ad2f" xsi:nil="true"/>
    <PublishStatusLookup xmlns="f105ad54-119a-4495-aa55-0e28b6b4ad2f">
      <Value>353444</Value>
      <Value>560983</Value>
    </PublishStatusLookup>
    <SourceTitle xmlns="f105ad54-119a-4495-aa55-0e28b6b4ad2f" xsi:nil="true"/>
    <OriginalSourceMarket xmlns="f105ad54-119a-4495-aa55-0e28b6b4ad2f" xsi:nil="true"/>
    <PublishTargets xmlns="f105ad54-119a-4495-aa55-0e28b6b4ad2f">OfficeOnline</PublishTargets>
    <IntlLangReviewDate xmlns="f105ad54-119a-4495-aa55-0e28b6b4ad2f" xsi:nil="true"/>
    <DirectSourceMarket xmlns="f105ad54-119a-4495-aa55-0e28b6b4ad2f" xsi:nil="true"/>
    <ClipArtFilename xmlns="f105ad54-119a-4495-aa55-0e28b6b4ad2f" xsi:nil="true"/>
    <OpenTemplate xmlns="f105ad54-119a-4495-aa55-0e28b6b4ad2f">true</OpenTemplate>
    <ApprovalLog xmlns="f105ad54-119a-4495-aa55-0e28b6b4ad2f" xsi:nil="true"/>
    <BlockPublish xmlns="f105ad54-119a-4495-aa55-0e28b6b4ad2f" xsi:nil="true"/>
    <TPComponent xmlns="f105ad54-119a-4495-aa55-0e28b6b4ad2f" xsi:nil="true"/>
    <Component xmlns="c7af2036-029c-470e-8042-297c68a41472" xsi:nil="true"/>
    <LastHandOff xmlns="f105ad54-119a-4495-aa55-0e28b6b4ad2f" xsi:nil="true"/>
    <TPLaunchHelpLinkType xmlns="f105ad54-119a-4495-aa55-0e28b6b4ad2f">Template</TPLaunchHelpLinkType>
    <TimesCloned xmlns="f105ad54-119a-4495-aa55-0e28b6b4ad2f" xsi:nil="true"/>
    <CSXSubmissionMarket xmlns="f105ad54-119a-4495-aa55-0e28b6b4ad2f">2</CSXSubmissionMarket>
    <EditorialStatus xmlns="f105ad54-119a-4495-aa55-0e28b6b4ad2f">Complete</EditorialStatus>
    <HandoffToMSDN xmlns="f105ad54-119a-4495-aa55-0e28b6b4ad2f" xsi:nil="true"/>
    <ThumbnailAssetId xmlns="f105ad54-119a-4495-aa55-0e28b6b4ad2f" xsi:nil="true"/>
    <UALocRecommendation xmlns="f105ad54-119a-4495-aa55-0e28b6b4ad2f">Localize</UALocRecommendation>
    <Description0 xmlns="c7af2036-029c-470e-8042-297c68a41472" xsi:nil="true"/>
    <OOCacheId xmlns="f105ad54-119a-4495-aa55-0e28b6b4ad2f">761965b4-249f-424b-90cd-7f820dce0721</OOCacheId>
    <TPCommandLine xmlns="f105ad54-119a-4495-aa55-0e28b6b4ad2f" xsi:nil="true"/>
    <IntlLangReviewer xmlns="f105ad54-119a-4495-aa55-0e28b6b4ad2f" xsi:nil="true"/>
    <IntlLocPriority xmlns="f105ad54-119a-4495-aa55-0e28b6b4ad2f" xsi:nil="true"/>
    <CSXSubmissionDate xmlns="f105ad54-119a-4495-aa55-0e28b6b4ad2f">2010-11-08T17:06:51+00:00</CSXSubmissionDate>
    <CrawlForDependencies xmlns="f105ad54-119a-4495-aa55-0e28b6b4ad2f">false</CrawlForDependencies>
    <TPExecutable xmlns="f105ad54-119a-4495-aa55-0e28b6b4ad2f" xsi:nil="true"/>
    <FriendlyTitle xmlns="f105ad54-119a-4495-aa55-0e28b6b4ad2f" xsi:nil="true"/>
    <LastPublishResultLookup xmlns="f105ad54-119a-4495-aa55-0e28b6b4ad2f" xsi:nil="true"/>
    <TPLaunchHelpLink xmlns="f105ad54-119a-4495-aa55-0e28b6b4ad2f" xsi:nil="true"/>
    <BusinessGroup xmlns="f105ad54-119a-4495-aa55-0e28b6b4ad2f" xsi:nil="true"/>
    <TemplateTemplateType xmlns="f105ad54-119a-4495-aa55-0e28b6b4ad2f">Word 2007 Default</TemplateTemplateType>
    <TPAppVersion xmlns="f105ad54-119a-4495-aa55-0e28b6b4ad2f" xsi:nil="true"/>
    <AcquiredFrom xmlns="f105ad54-119a-4495-aa55-0e28b6b4ad2f">Internal MS</AcquiredFrom>
    <IsSearchable xmlns="f105ad54-119a-4495-aa55-0e28b6b4ad2f">false</IsSearchable>
    <ArtSampleDocs xmlns="f105ad54-119a-4495-aa55-0e28b6b4ad2f" xsi:nil="true"/>
    <UALocComments xmlns="f105ad54-119a-4495-aa55-0e28b6b4ad2f" xsi:nil="true"/>
    <CSXHash xmlns="f105ad54-119a-4495-aa55-0e28b6b4ad2f">MAjWnMjkzevIO+EV3ZkrIJnTrPU/m+e2IZTN0PwkWLg=</CSXHash>
    <APEditor xmlns="f105ad54-119a-4495-aa55-0e28b6b4ad2f">
      <UserInfo>
        <DisplayName/>
        <AccountId xsi:nil="true"/>
        <AccountType/>
      </UserInfo>
    </APEditor>
    <PrimaryImageGen xmlns="f105ad54-119a-4495-aa55-0e28b6b4ad2f">true</PrimaryImageGen>
    <Manager xmlns="f105ad54-119a-4495-aa55-0e28b6b4ad2f" xsi:nil="true"/>
    <PolicheckWords xmlns="f105ad54-119a-4495-aa55-0e28b6b4ad2f" xsi:nil="true"/>
    <APAuthor xmlns="f105ad54-119a-4495-aa55-0e28b6b4ad2f">
      <UserInfo>
        <DisplayName/>
        <AccountId>639</AccountId>
        <AccountType/>
      </UserInfo>
    </APAuthor>
    <UAProjectedTotalWords xmlns="f105ad54-119a-4495-aa55-0e28b6b4ad2f" xsi:nil="true"/>
    <InternalTagsTaxHTField0 xmlns="f105ad54-119a-4495-aa55-0e28b6b4ad2f">
      <Terms xmlns="http://schemas.microsoft.com/office/infopath/2007/PartnerControls"/>
    </InternalTagsTaxHTField0>
    <CampaignTagsTaxHTField0 xmlns="f105ad54-119a-4495-aa55-0e28b6b4ad2f">
      <Terms xmlns="http://schemas.microsoft.com/office/infopath/2007/PartnerControls"/>
    </CampaignTagsTaxHTField0>
    <LocNewPublishedVersionLookup xmlns="f105ad54-119a-4495-aa55-0e28b6b4ad2f" xsi:nil="true"/>
    <LocPublishedDependentAssetsLookup xmlns="f105ad54-119a-4495-aa55-0e28b6b4ad2f" xsi:nil="true"/>
    <LocManualTestRequired xmlns="f105ad54-119a-4495-aa55-0e28b6b4ad2f" xsi:nil="true"/>
    <LocLastLocAttemptVersionTypeLookup xmlns="f105ad54-119a-4495-aa55-0e28b6b4ad2f" xsi:nil="true"/>
    <LocOverallPublishStatusLookup xmlns="f105ad54-119a-4495-aa55-0e28b6b4ad2f" xsi:nil="true"/>
    <LocPublishedLinkedAssetsLookup xmlns="f105ad54-119a-4495-aa55-0e28b6b4ad2f" xsi:nil="true"/>
    <TaxCatchAll xmlns="f105ad54-119a-4495-aa55-0e28b6b4ad2f"/>
    <LocComments xmlns="f105ad54-119a-4495-aa55-0e28b6b4ad2f" xsi:nil="true"/>
    <LocProcessedForHandoffsLookup xmlns="f105ad54-119a-4495-aa55-0e28b6b4ad2f" xsi:nil="true"/>
    <LocProcessedForMarketsLookup xmlns="f105ad54-119a-4495-aa55-0e28b6b4ad2f" xsi:nil="true"/>
    <LocOverallHandbackStatusLookup xmlns="f105ad54-119a-4495-aa55-0e28b6b4ad2f" xsi:nil="true"/>
    <FeatureTagsTaxHTField0 xmlns="f105ad54-119a-4495-aa55-0e28b6b4ad2f">
      <Terms xmlns="http://schemas.microsoft.com/office/infopath/2007/PartnerControls"/>
    </FeatureTagsTaxHTField0>
    <LocOverallPreviewStatusLookup xmlns="f105ad54-119a-4495-aa55-0e28b6b4ad2f" xsi:nil="true"/>
    <LocalizationTagsTaxHTField0 xmlns="f105ad54-119a-4495-aa55-0e28b6b4ad2f">
      <Terms xmlns="http://schemas.microsoft.com/office/infopath/2007/PartnerControls"/>
    </LocalizationTagsTaxHTField0>
    <ScenarioTagsTaxHTField0 xmlns="f105ad54-119a-4495-aa55-0e28b6b4ad2f">
      <Terms xmlns="http://schemas.microsoft.com/office/infopath/2007/PartnerControls"/>
    </ScenarioTagsTaxHTField0>
    <LocOverallLocStatusLookup xmlns="f105ad54-119a-4495-aa55-0e28b6b4ad2f" xsi:nil="true"/>
    <LocRecommendedHandoff xmlns="f105ad54-119a-4495-aa55-0e28b6b4ad2f" xsi:nil="true"/>
    <RecommendationsModifier xmlns="f105ad54-119a-4495-aa55-0e28b6b4ad2f" xsi:nil="true"/>
    <LocLastLocAttemptVersionLookup xmlns="f105ad54-119a-4495-aa55-0e28b6b4ad2f">237</LocLastLocAttemptVersionLookup>
    <OriginalRelease xmlns="f105ad54-119a-4495-aa55-0e28b6b4ad2f">14</OriginalRelease>
    <LocMarketGroupTiers2 xmlns="f105ad54-119a-4495-aa55-0e28b6b4ad2f"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BC63-E3A2-4128-81E5-4AC97D78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5ad54-119a-4495-aa55-0e28b6b4ad2f"/>
    <ds:schemaRef ds:uri="c7af2036-029c-470e-8042-297c68a41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E7C12-294C-411C-8C47-CFA0C5B41376}">
  <ds:schemaRefs>
    <ds:schemaRef ds:uri="http://schemas.microsoft.com/office/2006/documentManagement/types"/>
    <ds:schemaRef ds:uri="f105ad54-119a-4495-aa55-0e28b6b4ad2f"/>
    <ds:schemaRef ds:uri="http://schemas.microsoft.com/office/infopath/2007/PartnerControls"/>
    <ds:schemaRef ds:uri="http://schemas.openxmlformats.org/package/2006/metadata/core-properties"/>
    <ds:schemaRef ds:uri="http://purl.org/dc/elements/1.1/"/>
    <ds:schemaRef ds:uri="c7af2036-029c-470e-8042-297c68a41472"/>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1AF01F9-345A-4E1A-A49B-B07211F859A5}">
  <ds:schemaRefs>
    <ds:schemaRef ds:uri="http://schemas.microsoft.com/sharepoint/v3/contenttype/forms"/>
  </ds:schemaRefs>
</ds:datastoreItem>
</file>

<file path=customXml/itemProps4.xml><?xml version="1.0" encoding="utf-8"?>
<ds:datastoreItem xmlns:ds="http://schemas.openxmlformats.org/officeDocument/2006/customXml" ds:itemID="{19A19210-0F81-44BA-82F9-12DE98D1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Anmeldeformular für Schule und Kindergarten</vt:lpstr>
    </vt:vector>
  </TitlesOfParts>
  <Company>Regionales Informatikzentrum RIZ AG</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 für Schule und Kindergarten</dc:title>
  <dc:creator>Hans-Peter Kamber</dc:creator>
  <cp:lastModifiedBy>Eicher Marco</cp:lastModifiedBy>
  <cp:revision>2</cp:revision>
  <cp:lastPrinted>2023-02-24T13:14:00Z</cp:lastPrinted>
  <dcterms:created xsi:type="dcterms:W3CDTF">2025-02-18T14:50:00Z</dcterms:created>
  <dcterms:modified xsi:type="dcterms:W3CDTF">2025-02-18T14:50:00Z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0x01010037696D9D1D95EC45A9440548E782419D04008C4669C20C93454ABB50E332FADBDDBE</vt:lpwstr>
  </property>
  <property fmtid="{D5CDD505-2E9C-101B-9397-08002B2CF9AE}" pid="3" name="ImageGenCounter">
    <vt:i4>0</vt:i4>
  </property>
  <property fmtid="{D5CDD505-2E9C-101B-9397-08002B2CF9AE}" pid="4" name="ImageGenStatus">
    <vt:i4>0</vt:i4>
  </property>
  <property fmtid="{D5CDD505-2E9C-101B-9397-08002B2CF9AE}" pid="5" name="PolicheckStatus">
    <vt:i4>3</vt:i4>
  </property>
  <property fmtid="{D5CDD505-2E9C-101B-9397-08002B2CF9AE}" pid="6" name="Applications">
    <vt:lpwstr>83;#;#565;#</vt:lpwstr>
  </property>
  <property fmtid="{D5CDD505-2E9C-101B-9397-08002B2CF9AE}" pid="7" name="PolicheckCounter">
    <vt:i4>1</vt:i4>
  </property>
  <property fmtid="{D5CDD505-2E9C-101B-9397-08002B2CF9AE}" pid="8" name="ImageGenTimestamp">
    <vt:filetime>2010-11-08T17:06:51Z</vt:filetime>
  </property>
  <property fmtid="{D5CDD505-2E9C-101B-9397-08002B2CF9AE}" pid="9" name="PolicheckTimestamp">
    <vt:filetime>2011-04-27T18:36:29Z</vt:filetime>
  </property>
</Properties>
</file>